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C9E6" w14:textId="65E26E38" w:rsidR="005275DE" w:rsidRPr="004F06C5" w:rsidRDefault="005275DE" w:rsidP="005275DE">
      <w:pPr>
        <w:jc w:val="center"/>
        <w:rPr>
          <w:b/>
        </w:rPr>
      </w:pPr>
      <w:bookmarkStart w:id="0" w:name="_GoBack"/>
      <w:bookmarkEnd w:id="0"/>
      <w:r>
        <w:rPr>
          <w:b/>
          <w:noProof/>
          <w:sz w:val="28"/>
          <w:lang w:val="en-US"/>
        </w:rPr>
        <w:drawing>
          <wp:inline distT="0" distB="0" distL="0" distR="0" wp14:anchorId="3AAB4950" wp14:editId="58285C46">
            <wp:extent cx="5706600" cy="4495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6600" cy="449580"/>
                    </a:xfrm>
                    <a:prstGeom prst="rect">
                      <a:avLst/>
                    </a:prstGeom>
                  </pic:spPr>
                </pic:pic>
              </a:graphicData>
            </a:graphic>
          </wp:inline>
        </w:drawing>
      </w:r>
    </w:p>
    <w:p w14:paraId="772AB7C9" w14:textId="77777777" w:rsidR="005275DE" w:rsidRPr="004F06C5" w:rsidRDefault="005275DE" w:rsidP="00C8410E">
      <w:pPr>
        <w:jc w:val="center"/>
        <w:rPr>
          <w:b/>
          <w:lang w:val="en-GB"/>
        </w:rPr>
      </w:pPr>
    </w:p>
    <w:p w14:paraId="1F158B8F" w14:textId="2B019B70" w:rsidR="00C8410E" w:rsidRPr="004F06C5" w:rsidRDefault="00C8410E" w:rsidP="00C8410E">
      <w:pPr>
        <w:jc w:val="center"/>
        <w:rPr>
          <w:b/>
        </w:rPr>
      </w:pPr>
      <w:r>
        <w:rPr>
          <w:b/>
        </w:rPr>
        <w:t>SONDAGE SUR LES RÈGLES</w:t>
      </w:r>
      <w:r>
        <w:rPr>
          <w:b/>
        </w:rPr>
        <w:br/>
        <w:t>CONCERNANT LES DOCUMENTS DE TRANSPORT NÉGOCIABLE</w:t>
      </w:r>
      <w:r w:rsidR="00C30F9A">
        <w:rPr>
          <w:b/>
        </w:rPr>
        <w:t>S</w:t>
      </w:r>
      <w:r>
        <w:rPr>
          <w:b/>
        </w:rPr>
        <w:t xml:space="preserve"> DANS LE TRANSPORT FERROVIAIRE</w:t>
      </w:r>
    </w:p>
    <w:p w14:paraId="5E1F991B" w14:textId="445845CA" w:rsidR="00B87675" w:rsidRPr="004F06C5" w:rsidRDefault="00EA1F60" w:rsidP="004E19EA">
      <w:pPr>
        <w:pStyle w:val="Sansinterligne"/>
        <w:spacing w:after="240"/>
        <w:jc w:val="both"/>
      </w:pPr>
      <w:r>
        <w:rPr>
          <w:b/>
        </w:rPr>
        <w:t>Période de consultation :</w:t>
      </w:r>
      <w:r>
        <w:t xml:space="preserve"> </w:t>
      </w:r>
      <w:r w:rsidR="008A7E2A">
        <w:t>1</w:t>
      </w:r>
      <w:r w:rsidR="00CE1A3A">
        <w:t>1</w:t>
      </w:r>
      <w:r>
        <w:t xml:space="preserve"> mai 2022 – </w:t>
      </w:r>
      <w:r w:rsidR="008A7E2A">
        <w:t>06</w:t>
      </w:r>
      <w:r>
        <w:t> juillet 2022</w:t>
      </w:r>
    </w:p>
    <w:p w14:paraId="7D4187AF" w14:textId="5568E1B1" w:rsidR="004E19EA" w:rsidRPr="004F06C5" w:rsidRDefault="004E19EA" w:rsidP="004E19EA">
      <w:pPr>
        <w:pStyle w:val="Sansinterligne"/>
        <w:spacing w:after="240"/>
        <w:jc w:val="both"/>
      </w:pPr>
      <w:r>
        <w:rPr>
          <w:b/>
        </w:rPr>
        <w:t>Objectif :</w:t>
      </w:r>
      <w:r>
        <w:t xml:space="preserve"> Recueillir des informations sur le droit national applicable aux documents de transport ferroviaire négociables et des opinions sur la nécessité d’introduire la possibilité d’utiliser des documents de transport négociables pour le transport de marchandises au titre des </w:t>
      </w:r>
      <w:r w:rsidR="00DE32E5">
        <w:t>« </w:t>
      </w:r>
      <w:r w:rsidR="007C77CF" w:rsidRPr="00A42BFC">
        <w:t>Règles uniformes concernant le contrat de transport international ferroviaire des marchandises</w:t>
      </w:r>
      <w:r w:rsidR="00DE32E5" w:rsidRPr="00A42BFC">
        <w:t> » (RU CIM)</w:t>
      </w:r>
      <w:r w:rsidR="007C77CF" w:rsidRPr="00A42BFC">
        <w:t>, formant l’Appendice B à la Convention</w:t>
      </w:r>
      <w:r w:rsidRPr="00A42BFC">
        <w:t>.</w:t>
      </w:r>
    </w:p>
    <w:p w14:paraId="7B4E374C" w14:textId="51852869" w:rsidR="00F27683" w:rsidRPr="004F06C5" w:rsidRDefault="00C8410E" w:rsidP="004E19EA">
      <w:pPr>
        <w:pStyle w:val="Sansinterligne"/>
        <w:spacing w:after="240"/>
        <w:jc w:val="both"/>
        <w:rPr>
          <w:b/>
        </w:rPr>
      </w:pPr>
      <w:r>
        <w:rPr>
          <w:b/>
        </w:rPr>
        <w:t xml:space="preserve"> Informations contextuelles : </w:t>
      </w:r>
      <w:r>
        <w:t>LAW-21023-GTEJ 4/13 « Document initial sur le connaissement » (extrait)</w:t>
      </w:r>
    </w:p>
    <w:p w14:paraId="39806030" w14:textId="0D867BF6" w:rsidR="001E2AE8" w:rsidRPr="004F06C5" w:rsidRDefault="001E2AE8" w:rsidP="004E19EA">
      <w:pPr>
        <w:pStyle w:val="Sansinterligne"/>
        <w:spacing w:after="240"/>
        <w:jc w:val="both"/>
      </w:pPr>
      <w:r>
        <w:rPr>
          <w:b/>
        </w:rPr>
        <w:t>Groupe cible :</w:t>
      </w:r>
      <w:r>
        <w:t xml:space="preserve"> Membres de l’OTIF et toutes les parties prenantes concernées par les RU CIM ou qui leur portent un intérêt légitime.</w:t>
      </w:r>
    </w:p>
    <w:p w14:paraId="0CF6D421" w14:textId="4B78C0CC" w:rsidR="004E19EA" w:rsidRPr="004F06C5" w:rsidRDefault="004E19EA" w:rsidP="007B606B">
      <w:pPr>
        <w:spacing w:after="240"/>
        <w:jc w:val="both"/>
      </w:pPr>
      <w:r>
        <w:rPr>
          <w:b/>
        </w:rPr>
        <w:t>Confidentialité :</w:t>
      </w:r>
      <w:r>
        <w:t xml:space="preserve"> Le </w:t>
      </w:r>
      <w:r w:rsidR="00BD081E">
        <w:t>sondage</w:t>
      </w:r>
      <w:r>
        <w:t xml:space="preserve"> n’a pas pour but de collecter des informations confidentielles. </w:t>
      </w:r>
      <w:r w:rsidR="007B606B" w:rsidRPr="001B0E95">
        <w:t>Il sera rendu compte des parties répondantes et de leurs réponses dans un rapport.</w:t>
      </w:r>
      <w:r w:rsidR="007B606B">
        <w:t xml:space="preserve"> Toutefois, les parties répondantes peuvent demander que leurs réponses restent anonymes, auquel cas seule leur catégorie apparaîtra dans le rapport.</w:t>
      </w:r>
    </w:p>
    <w:p w14:paraId="74349C6C" w14:textId="533A54F2" w:rsidR="00EA1F60" w:rsidRPr="004F06C5" w:rsidRDefault="00EA1F60" w:rsidP="004E19EA">
      <w:pPr>
        <w:pStyle w:val="Sansinterligne"/>
        <w:spacing w:after="240"/>
        <w:jc w:val="both"/>
      </w:pPr>
      <w:r>
        <w:rPr>
          <w:b/>
        </w:rPr>
        <w:t>Réponses :</w:t>
      </w:r>
      <w:r>
        <w:t xml:space="preserve"> Les réponses doivent être envoyées à </w:t>
      </w:r>
      <w:hyperlink r:id="rId9" w:history="1">
        <w:r>
          <w:rPr>
            <w:rStyle w:val="Lienhypertexte"/>
          </w:rPr>
          <w:t>law@otif.org</w:t>
        </w:r>
      </w:hyperlink>
      <w:r>
        <w:t xml:space="preserve"> d’ici le </w:t>
      </w:r>
      <w:r w:rsidR="008A7E2A">
        <w:t>06 </w:t>
      </w:r>
      <w:r>
        <w:t>juillet 2022.</w:t>
      </w:r>
    </w:p>
    <w:p w14:paraId="2161E268" w14:textId="2226B66F" w:rsidR="0041051E" w:rsidRPr="004F06C5" w:rsidRDefault="004E19EA" w:rsidP="004E19EA">
      <w:pPr>
        <w:spacing w:after="240"/>
        <w:jc w:val="both"/>
      </w:pPr>
      <w:r>
        <w:rPr>
          <w:b/>
        </w:rPr>
        <w:t>Rapport</w:t>
      </w:r>
      <w:r>
        <w:t> :</w:t>
      </w:r>
      <w:r w:rsidR="00BA0DEE">
        <w:t xml:space="preserve"> </w:t>
      </w:r>
      <w:r>
        <w:t xml:space="preserve">Les résultats du sondage seront communiqués à la Commission ad hoc sur les questions juridiques et la coopération internationale. </w:t>
      </w:r>
    </w:p>
    <w:p w14:paraId="43377D55" w14:textId="75AB1DD8" w:rsidR="00EA1F60" w:rsidRPr="004F06C5" w:rsidRDefault="0041051E" w:rsidP="00046C67">
      <w:pPr>
        <w:spacing w:after="240"/>
        <w:jc w:val="both"/>
      </w:pPr>
      <w:r>
        <w:t xml:space="preserve">Veuillez contacter le département juridique de l’OTIF pour toute clarification concernant le questionnaire. </w:t>
      </w:r>
    </w:p>
    <w:p w14:paraId="4EF0C274" w14:textId="1649C8AB" w:rsidR="004E19EA" w:rsidRPr="004F06C5" w:rsidRDefault="004E19EA" w:rsidP="004E19EA">
      <w:pPr>
        <w:tabs>
          <w:tab w:val="left" w:pos="284"/>
        </w:tabs>
        <w:ind w:left="284" w:hanging="284"/>
        <w:rPr>
          <w:b/>
        </w:rPr>
      </w:pPr>
      <w:r>
        <w:rPr>
          <w:b/>
        </w:rPr>
        <w:t xml:space="preserve">1. </w:t>
      </w:r>
      <w:r>
        <w:rPr>
          <w:b/>
        </w:rPr>
        <w:tab/>
        <w:t>Coordonnées et entité représentée</w:t>
      </w:r>
    </w:p>
    <w:p w14:paraId="0560A9FF" w14:textId="77777777" w:rsidR="00493803" w:rsidRPr="004F06C5" w:rsidRDefault="00493803" w:rsidP="00C8410E">
      <w:pPr>
        <w:tabs>
          <w:tab w:val="left" w:pos="567"/>
        </w:tabs>
        <w:ind w:left="567" w:hanging="283"/>
      </w:pPr>
      <w:r>
        <w:t>Titre :</w:t>
      </w:r>
      <w:r>
        <w:rPr>
          <w:b/>
        </w:rPr>
        <w:t xml:space="preserve"> </w:t>
      </w:r>
      <w:sdt>
        <w:sdtPr>
          <w:id w:val="891538145"/>
          <w14:checkbox>
            <w14:checked w14:val="0"/>
            <w14:checkedState w14:val="2612" w14:font="MS Gothic"/>
            <w14:uncheckedState w14:val="2610" w14:font="MS Gothic"/>
          </w14:checkbox>
        </w:sdtPr>
        <w:sdtEndPr/>
        <w:sdtContent>
          <w:r w:rsidRPr="007C77CF">
            <w:rPr>
              <w:rFonts w:ascii="MS Gothic" w:eastAsia="MS Gothic" w:hAnsi="MS Gothic"/>
            </w:rPr>
            <w:t>☐</w:t>
          </w:r>
        </w:sdtContent>
      </w:sdt>
      <w:r>
        <w:t xml:space="preserve"> M.</w:t>
      </w:r>
      <w:r>
        <w:tab/>
      </w:r>
      <w:sdt>
        <w:sdtPr>
          <w:id w:val="1697032394"/>
          <w14:checkbox>
            <w14:checked w14:val="0"/>
            <w14:checkedState w14:val="2612" w14:font="MS Gothic"/>
            <w14:uncheckedState w14:val="2610" w14:font="MS Gothic"/>
          </w14:checkbox>
        </w:sdtPr>
        <w:sdtEndPr/>
        <w:sdtContent>
          <w:r w:rsidRPr="007C77CF">
            <w:rPr>
              <w:rFonts w:ascii="MS Gothic" w:eastAsia="MS Gothic" w:hAnsi="MS Gothic"/>
            </w:rPr>
            <w:t>☐</w:t>
          </w:r>
        </w:sdtContent>
      </w:sdt>
      <w:r>
        <w:t xml:space="preserve"> M</w:t>
      </w:r>
      <w:r>
        <w:rPr>
          <w:vertAlign w:val="superscript"/>
        </w:rPr>
        <w:t>me</w:t>
      </w:r>
    </w:p>
    <w:p w14:paraId="6866448C" w14:textId="77777777" w:rsidR="00493803" w:rsidRPr="004F06C5" w:rsidRDefault="00493803" w:rsidP="00C8410E">
      <w:pPr>
        <w:tabs>
          <w:tab w:val="left" w:pos="567"/>
        </w:tabs>
        <w:ind w:left="567" w:hanging="283"/>
      </w:pPr>
      <w:r>
        <w:t xml:space="preserve">Nom : </w:t>
      </w:r>
      <w:sdt>
        <w:sdtPr>
          <w:id w:val="-1181357276"/>
          <w:placeholder>
            <w:docPart w:val="3D583BD3D2534BC38943052ABACC74DC"/>
          </w:placeholder>
          <w:showingPlcHdr/>
          <w:text/>
        </w:sdtPr>
        <w:sdtEndPr/>
        <w:sdtContent>
          <w:r>
            <w:rPr>
              <w:rStyle w:val="Textedelespacerserv"/>
            </w:rPr>
            <w:t>Tapez ici.</w:t>
          </w:r>
        </w:sdtContent>
      </w:sdt>
    </w:p>
    <w:p w14:paraId="36608F71" w14:textId="77777777" w:rsidR="00493803" w:rsidRPr="004F06C5" w:rsidRDefault="00493803" w:rsidP="00C8410E">
      <w:pPr>
        <w:tabs>
          <w:tab w:val="left" w:pos="567"/>
        </w:tabs>
        <w:ind w:left="567" w:hanging="283"/>
      </w:pPr>
      <w:r>
        <w:t xml:space="preserve">Prénom : </w:t>
      </w:r>
      <w:sdt>
        <w:sdtPr>
          <w:id w:val="829717329"/>
          <w:placeholder>
            <w:docPart w:val="22D22849E65C4CAB972F1C08B15587F9"/>
          </w:placeholder>
          <w:showingPlcHdr/>
          <w:text/>
        </w:sdtPr>
        <w:sdtEndPr/>
        <w:sdtContent>
          <w:r>
            <w:rPr>
              <w:rStyle w:val="Textedelespacerserv"/>
            </w:rPr>
            <w:t>Tapez ici.</w:t>
          </w:r>
        </w:sdtContent>
      </w:sdt>
    </w:p>
    <w:p w14:paraId="316BC110" w14:textId="77777777" w:rsidR="00493803" w:rsidRPr="004F06C5" w:rsidRDefault="00493803" w:rsidP="00C8410E">
      <w:pPr>
        <w:tabs>
          <w:tab w:val="left" w:pos="567"/>
        </w:tabs>
        <w:ind w:left="567" w:hanging="283"/>
      </w:pPr>
      <w:r>
        <w:t xml:space="preserve">Fonction officielle : </w:t>
      </w:r>
      <w:sdt>
        <w:sdtPr>
          <w:id w:val="1043641715"/>
          <w:placeholder>
            <w:docPart w:val="C9D283F2D3F5411EB2FC8CA4189B7F62"/>
          </w:placeholder>
          <w:showingPlcHdr/>
          <w:text/>
        </w:sdtPr>
        <w:sdtEndPr/>
        <w:sdtContent>
          <w:r>
            <w:rPr>
              <w:rStyle w:val="Textedelespacerserv"/>
            </w:rPr>
            <w:t>Tapez ici.</w:t>
          </w:r>
        </w:sdtContent>
      </w:sdt>
    </w:p>
    <w:p w14:paraId="0DDA4294" w14:textId="77777777" w:rsidR="00493803" w:rsidRPr="004F06C5" w:rsidRDefault="00493803" w:rsidP="00C8410E">
      <w:pPr>
        <w:tabs>
          <w:tab w:val="left" w:pos="567"/>
        </w:tabs>
        <w:ind w:left="567" w:hanging="283"/>
      </w:pPr>
      <w:r>
        <w:t xml:space="preserve">Courriel : </w:t>
      </w:r>
      <w:sdt>
        <w:sdtPr>
          <w:id w:val="1808583125"/>
          <w:placeholder>
            <w:docPart w:val="BEDE521657B24465A880FD41FE5244C2"/>
          </w:placeholder>
          <w:showingPlcHdr/>
          <w:text/>
        </w:sdtPr>
        <w:sdtEndPr/>
        <w:sdtContent>
          <w:r>
            <w:rPr>
              <w:rStyle w:val="Textedelespacerserv"/>
            </w:rPr>
            <w:t>Tapez ici.</w:t>
          </w:r>
        </w:sdtContent>
      </w:sdt>
    </w:p>
    <w:p w14:paraId="0938F159" w14:textId="77777777" w:rsidR="004E19EA" w:rsidRPr="004F06C5" w:rsidRDefault="005725D1" w:rsidP="00C665C7">
      <w:pPr>
        <w:tabs>
          <w:tab w:val="left" w:pos="567"/>
        </w:tabs>
        <w:ind w:left="567" w:hanging="283"/>
      </w:pPr>
      <w:sdt>
        <w:sdtPr>
          <w:id w:val="-196624620"/>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Autorité étatique (laquelle) : </w:t>
      </w:r>
      <w:sdt>
        <w:sdtPr>
          <w:id w:val="47963512"/>
          <w:placeholder>
            <w:docPart w:val="9915361C89654C85A41388E890D05289"/>
          </w:placeholder>
          <w:showingPlcHdr/>
          <w:text/>
        </w:sdtPr>
        <w:sdtEndPr/>
        <w:sdtContent>
          <w:r w:rsidR="004F06C5">
            <w:rPr>
              <w:rStyle w:val="Textedelespacerserv"/>
            </w:rPr>
            <w:t>Tapez ici.</w:t>
          </w:r>
        </w:sdtContent>
      </w:sdt>
    </w:p>
    <w:p w14:paraId="688FA50B" w14:textId="77777777" w:rsidR="004E19EA" w:rsidRPr="004F06C5" w:rsidRDefault="005725D1" w:rsidP="00C665C7">
      <w:pPr>
        <w:tabs>
          <w:tab w:val="left" w:pos="567"/>
        </w:tabs>
        <w:ind w:left="567" w:hanging="283"/>
      </w:pPr>
      <w:sdt>
        <w:sdtPr>
          <w:id w:val="-1052766481"/>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Organisation régionale (laquelle) : </w:t>
      </w:r>
      <w:sdt>
        <w:sdtPr>
          <w:id w:val="161058546"/>
          <w:placeholder>
            <w:docPart w:val="FCDDAC4EE9534D0A98DE5FA2B3903BCB"/>
          </w:placeholder>
          <w:showingPlcHdr/>
          <w:text/>
        </w:sdtPr>
        <w:sdtEndPr/>
        <w:sdtContent>
          <w:r w:rsidR="004F06C5">
            <w:rPr>
              <w:rStyle w:val="Textedelespacerserv"/>
            </w:rPr>
            <w:t>Tapez ici.</w:t>
          </w:r>
        </w:sdtContent>
      </w:sdt>
    </w:p>
    <w:p w14:paraId="69BB7C4C" w14:textId="77777777" w:rsidR="004E19EA" w:rsidRPr="004F06C5" w:rsidRDefault="005725D1" w:rsidP="00C665C7">
      <w:pPr>
        <w:tabs>
          <w:tab w:val="left" w:pos="567"/>
        </w:tabs>
        <w:ind w:left="567" w:hanging="283"/>
      </w:pPr>
      <w:sdt>
        <w:sdtPr>
          <w:id w:val="686647337"/>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Organisation internationale (laquelle) : </w:t>
      </w:r>
      <w:sdt>
        <w:sdtPr>
          <w:id w:val="1166673471"/>
          <w:placeholder>
            <w:docPart w:val="818AC5C3AB2942B3B758A4791CDEE3F4"/>
          </w:placeholder>
          <w:showingPlcHdr/>
          <w:text/>
        </w:sdtPr>
        <w:sdtEndPr/>
        <w:sdtContent>
          <w:r w:rsidR="004F06C5">
            <w:rPr>
              <w:rStyle w:val="Textedelespacerserv"/>
            </w:rPr>
            <w:t>Tapez ici.</w:t>
          </w:r>
        </w:sdtContent>
      </w:sdt>
    </w:p>
    <w:p w14:paraId="589C5FA0" w14:textId="77777777" w:rsidR="004E19EA" w:rsidRPr="004F06C5" w:rsidRDefault="005725D1" w:rsidP="00C665C7">
      <w:pPr>
        <w:tabs>
          <w:tab w:val="left" w:pos="567"/>
        </w:tabs>
        <w:ind w:left="567" w:hanging="283"/>
      </w:pPr>
      <w:sdt>
        <w:sdtPr>
          <w:id w:val="1076397455"/>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Association internationale (laquelle) : </w:t>
      </w:r>
      <w:sdt>
        <w:sdtPr>
          <w:id w:val="-160160105"/>
          <w:placeholder>
            <w:docPart w:val="746DB05A78A74095BA31A12B9E218FCD"/>
          </w:placeholder>
          <w:showingPlcHdr/>
          <w:text/>
        </w:sdtPr>
        <w:sdtEndPr/>
        <w:sdtContent>
          <w:r w:rsidR="004F06C5">
            <w:rPr>
              <w:rStyle w:val="Textedelespacerserv"/>
            </w:rPr>
            <w:t>Tapez ici.</w:t>
          </w:r>
        </w:sdtContent>
      </w:sdt>
    </w:p>
    <w:p w14:paraId="020D6C2C" w14:textId="77777777" w:rsidR="004E19EA" w:rsidRPr="004F06C5" w:rsidRDefault="005725D1" w:rsidP="00C665C7">
      <w:pPr>
        <w:tabs>
          <w:tab w:val="left" w:pos="567"/>
        </w:tabs>
        <w:ind w:left="567" w:hanging="283"/>
      </w:pPr>
      <w:sdt>
        <w:sdtPr>
          <w:id w:val="-1002429920"/>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Transporteur (lequel) : </w:t>
      </w:r>
      <w:sdt>
        <w:sdtPr>
          <w:id w:val="-916943711"/>
          <w:placeholder>
            <w:docPart w:val="F1D7AA83206B4A719C7D28E04EBC2817"/>
          </w:placeholder>
          <w:showingPlcHdr/>
          <w:text/>
        </w:sdtPr>
        <w:sdtEndPr/>
        <w:sdtContent>
          <w:r w:rsidR="004F06C5">
            <w:rPr>
              <w:rStyle w:val="Textedelespacerserv"/>
            </w:rPr>
            <w:t>Tapez ici.</w:t>
          </w:r>
        </w:sdtContent>
      </w:sdt>
    </w:p>
    <w:p w14:paraId="57FB8ECD" w14:textId="1D089621" w:rsidR="004E19EA" w:rsidRPr="004F06C5" w:rsidRDefault="005725D1" w:rsidP="00C665C7">
      <w:pPr>
        <w:tabs>
          <w:tab w:val="left" w:pos="567"/>
        </w:tabs>
        <w:ind w:left="567" w:hanging="283"/>
      </w:pPr>
      <w:sdt>
        <w:sdtPr>
          <w:id w:val="-2101557413"/>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BD081E">
        <w:t xml:space="preserve"> </w:t>
      </w:r>
      <w:r w:rsidR="004F06C5">
        <w:t xml:space="preserve">Établissement universitaire (lequel) : </w:t>
      </w:r>
      <w:sdt>
        <w:sdtPr>
          <w:id w:val="1744453871"/>
          <w:placeholder>
            <w:docPart w:val="7E4F5E004EEC420E8481ECD2C635F821"/>
          </w:placeholder>
          <w:showingPlcHdr/>
          <w:text/>
        </w:sdtPr>
        <w:sdtEndPr/>
        <w:sdtContent>
          <w:r w:rsidR="004F06C5">
            <w:rPr>
              <w:rStyle w:val="Textedelespacerserv"/>
            </w:rPr>
            <w:t>Tapez ici.</w:t>
          </w:r>
        </w:sdtContent>
      </w:sdt>
    </w:p>
    <w:p w14:paraId="68A23EDE" w14:textId="77777777" w:rsidR="004E19EA" w:rsidRPr="004F06C5" w:rsidRDefault="005725D1" w:rsidP="00C665C7">
      <w:pPr>
        <w:tabs>
          <w:tab w:val="left" w:pos="567"/>
        </w:tabs>
        <w:ind w:left="567" w:hanging="283"/>
      </w:pPr>
      <w:sdt>
        <w:sdtPr>
          <w:id w:val="1574396362"/>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Autre (préciser) : </w:t>
      </w:r>
      <w:sdt>
        <w:sdtPr>
          <w:id w:val="1537074000"/>
          <w:placeholder>
            <w:docPart w:val="3BEC03A5FB3F45A9961F2B0116E8D6AF"/>
          </w:placeholder>
          <w:showingPlcHdr/>
          <w:text/>
        </w:sdtPr>
        <w:sdtEndPr/>
        <w:sdtContent>
          <w:r w:rsidR="004F06C5">
            <w:rPr>
              <w:rStyle w:val="Textedelespacerserv"/>
            </w:rPr>
            <w:t>Tapez ici.</w:t>
          </w:r>
        </w:sdtContent>
      </w:sdt>
    </w:p>
    <w:p w14:paraId="3352A6D0" w14:textId="61F97434" w:rsidR="004E19EA" w:rsidRPr="004F06C5" w:rsidRDefault="004E19EA" w:rsidP="00046C67">
      <w:pPr>
        <w:keepNext/>
        <w:tabs>
          <w:tab w:val="left" w:pos="284"/>
        </w:tabs>
        <w:ind w:left="284" w:hanging="284"/>
        <w:jc w:val="both"/>
        <w:rPr>
          <w:b/>
        </w:rPr>
      </w:pPr>
      <w:r>
        <w:rPr>
          <w:b/>
        </w:rPr>
        <w:t xml:space="preserve">2. </w:t>
      </w:r>
      <w:r>
        <w:rPr>
          <w:b/>
        </w:rPr>
        <w:tab/>
        <w:t>Votre droit national prévoit-il la possibilité d’utiliser un document de transport négociable</w:t>
      </w:r>
      <w:r w:rsidR="007C77CF" w:rsidRPr="0096574E">
        <w:rPr>
          <w:rStyle w:val="Appelnotedebasdep"/>
          <w:b/>
        </w:rPr>
        <w:footnoteReference w:id="1"/>
      </w:r>
      <w:r>
        <w:rPr>
          <w:b/>
        </w:rPr>
        <w:t xml:space="preserve"> (p. ex. connaissement</w:t>
      </w:r>
      <w:r w:rsidR="005F62D1" w:rsidRPr="0096574E">
        <w:rPr>
          <w:rStyle w:val="Appelnotedebasdep"/>
          <w:b/>
        </w:rPr>
        <w:footnoteReference w:id="2"/>
      </w:r>
      <w:r w:rsidRPr="0096574E">
        <w:rPr>
          <w:b/>
        </w:rPr>
        <w:t>)</w:t>
      </w:r>
      <w:r>
        <w:rPr>
          <w:b/>
        </w:rPr>
        <w:t xml:space="preserve"> pour le transport de marchandises par le rail ?</w:t>
      </w:r>
    </w:p>
    <w:p w14:paraId="04D63D14" w14:textId="77777777" w:rsidR="004E19EA" w:rsidRPr="004F06C5" w:rsidRDefault="005725D1" w:rsidP="00046C67">
      <w:pPr>
        <w:keepNext/>
        <w:ind w:left="568" w:hanging="284"/>
      </w:pPr>
      <w:sdt>
        <w:sdtPr>
          <w:id w:val="-999263067"/>
          <w14:checkbox>
            <w14:checked w14:val="0"/>
            <w14:checkedState w14:val="2612" w14:font="MS Gothic"/>
            <w14:uncheckedState w14:val="2610" w14:font="MS Gothic"/>
          </w14:checkbox>
        </w:sdtPr>
        <w:sdtEndPr/>
        <w:sdtContent>
          <w:r w:rsidR="00493803" w:rsidRPr="007C77CF">
            <w:rPr>
              <w:rFonts w:ascii="MS Gothic" w:eastAsia="MS Gothic" w:hAnsi="MS Gothic"/>
            </w:rPr>
            <w:t>☐</w:t>
          </w:r>
        </w:sdtContent>
      </w:sdt>
      <w:r w:rsidR="004F06C5">
        <w:t xml:space="preserve"> Oui</w:t>
      </w:r>
    </w:p>
    <w:p w14:paraId="29F1CEA1" w14:textId="77777777" w:rsidR="004E19EA" w:rsidRPr="004F06C5" w:rsidRDefault="005725D1" w:rsidP="00493803">
      <w:pPr>
        <w:ind w:left="567" w:hanging="283"/>
      </w:pPr>
      <w:sdt>
        <w:sdtPr>
          <w:id w:val="960925368"/>
          <w14:checkbox>
            <w14:checked w14:val="0"/>
            <w14:checkedState w14:val="2612" w14:font="MS Gothic"/>
            <w14:uncheckedState w14:val="2610" w14:font="MS Gothic"/>
          </w14:checkbox>
        </w:sdtPr>
        <w:sdtEndPr/>
        <w:sdtContent>
          <w:r w:rsidR="00493803" w:rsidRPr="007C77CF">
            <w:rPr>
              <w:rFonts w:ascii="MS Gothic" w:eastAsia="MS Gothic" w:hAnsi="MS Gothic"/>
            </w:rPr>
            <w:t>☐</w:t>
          </w:r>
        </w:sdtContent>
      </w:sdt>
      <w:r w:rsidR="004F06C5">
        <w:t xml:space="preserve"> Non</w:t>
      </w:r>
    </w:p>
    <w:p w14:paraId="3C90D054" w14:textId="7E4BDEC5" w:rsidR="004E19EA" w:rsidRPr="004F06C5" w:rsidRDefault="00C665C7" w:rsidP="00046C67">
      <w:pPr>
        <w:keepNext/>
        <w:tabs>
          <w:tab w:val="left" w:pos="284"/>
        </w:tabs>
        <w:ind w:left="284" w:hanging="284"/>
        <w:jc w:val="both"/>
        <w:rPr>
          <w:b/>
        </w:rPr>
      </w:pPr>
      <w:r>
        <w:rPr>
          <w:b/>
        </w:rPr>
        <w:t xml:space="preserve">3. </w:t>
      </w:r>
      <w:r>
        <w:rPr>
          <w:b/>
        </w:rPr>
        <w:tab/>
        <w:t>Si vous avez répondu « oui » à la question 2, votre droit national prescrit-il des exigences détaillées pour les documents de transport négociables (p. ex. connaissement) ?</w:t>
      </w:r>
    </w:p>
    <w:p w14:paraId="1A94F831" w14:textId="2C42F1DA" w:rsidR="00C665C7" w:rsidRPr="004F06C5" w:rsidRDefault="005725D1" w:rsidP="00046C67">
      <w:pPr>
        <w:keepNext/>
        <w:tabs>
          <w:tab w:val="left" w:pos="567"/>
        </w:tabs>
        <w:ind w:left="567" w:hanging="283"/>
      </w:pPr>
      <w:sdt>
        <w:sdtPr>
          <w:id w:val="-856580825"/>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Oui (veuillez fournir la référence des dispositions pertinentes et les résumer)</w:t>
      </w:r>
      <w:r w:rsidR="00046C67">
        <w:t> :</w:t>
      </w:r>
      <w:r w:rsidR="004F06C5">
        <w:t xml:space="preserve"> </w:t>
      </w:r>
      <w:sdt>
        <w:sdtPr>
          <w:id w:val="671456776"/>
          <w:placeholder>
            <w:docPart w:val="07AA508DD333421980B3B63AE3B02CC6"/>
          </w:placeholder>
          <w:showingPlcHdr/>
          <w:text/>
        </w:sdtPr>
        <w:sdtEndPr/>
        <w:sdtContent>
          <w:r w:rsidR="004F06C5">
            <w:rPr>
              <w:rStyle w:val="Textedelespacerserv"/>
            </w:rPr>
            <w:t>Tapez ici.</w:t>
          </w:r>
        </w:sdtContent>
      </w:sdt>
    </w:p>
    <w:p w14:paraId="600222D3" w14:textId="77515554" w:rsidR="00C665C7" w:rsidRPr="004F06C5" w:rsidRDefault="005725D1" w:rsidP="00C665C7">
      <w:pPr>
        <w:tabs>
          <w:tab w:val="left" w:pos="567"/>
        </w:tabs>
        <w:ind w:left="567" w:hanging="283"/>
      </w:pPr>
      <w:sdt>
        <w:sdtPr>
          <w:id w:val="-198862044"/>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4F06C5">
        <w:t xml:space="preserve"> Non (veuillez détailler)</w:t>
      </w:r>
      <w:r w:rsidR="00046C67">
        <w:t> :</w:t>
      </w:r>
      <w:r w:rsidR="004F06C5">
        <w:t xml:space="preserve"> </w:t>
      </w:r>
      <w:sdt>
        <w:sdtPr>
          <w:id w:val="455611036"/>
          <w:placeholder>
            <w:docPart w:val="4AAB09B5D1EF47529A47C666B54B419C"/>
          </w:placeholder>
          <w:showingPlcHdr/>
          <w:text/>
        </w:sdtPr>
        <w:sdtEndPr/>
        <w:sdtContent>
          <w:r w:rsidR="004F06C5">
            <w:rPr>
              <w:rStyle w:val="Textedelespacerserv"/>
            </w:rPr>
            <w:t>Tapez ici.</w:t>
          </w:r>
        </w:sdtContent>
      </w:sdt>
    </w:p>
    <w:p w14:paraId="4CFEED3E" w14:textId="10F89A84" w:rsidR="004E19EA" w:rsidRPr="004F06C5" w:rsidRDefault="00E5037A" w:rsidP="00046C67">
      <w:pPr>
        <w:keepNext/>
        <w:tabs>
          <w:tab w:val="left" w:pos="284"/>
        </w:tabs>
        <w:ind w:left="284" w:hanging="284"/>
        <w:jc w:val="both"/>
        <w:rPr>
          <w:b/>
        </w:rPr>
      </w:pPr>
      <w:r>
        <w:rPr>
          <w:b/>
        </w:rPr>
        <w:t>4.</w:t>
      </w:r>
      <w:r>
        <w:rPr>
          <w:b/>
        </w:rPr>
        <w:tab/>
        <w:t>Estimez-vous qu’il est nécessaire de réglementer l’utilisation d’un document de transport négociable pour le transport des marchandises au titre des RU CIM</w:t>
      </w:r>
      <w:r w:rsidR="00034CDE">
        <w:rPr>
          <w:rStyle w:val="Appelnotedebasdep"/>
          <w:b/>
        </w:rPr>
        <w:footnoteReference w:id="3"/>
      </w:r>
      <w:r>
        <w:rPr>
          <w:b/>
        </w:rPr>
        <w:t>, soit dans les RU CIM elles-mêmes soit dans une autre convention internationale ?</w:t>
      </w:r>
    </w:p>
    <w:p w14:paraId="6AE02F46" w14:textId="5E01F0F8" w:rsidR="00E5037A" w:rsidRPr="004F06C5" w:rsidRDefault="005725D1" w:rsidP="00046C67">
      <w:pPr>
        <w:keepNext/>
        <w:tabs>
          <w:tab w:val="left" w:pos="567"/>
        </w:tabs>
        <w:ind w:left="567" w:hanging="283"/>
        <w:jc w:val="both"/>
      </w:pPr>
      <w:sdt>
        <w:sdtPr>
          <w:id w:val="659120066"/>
          <w14:checkbox>
            <w14:checked w14:val="0"/>
            <w14:checkedState w14:val="2612" w14:font="MS Gothic"/>
            <w14:uncheckedState w14:val="2610" w14:font="MS Gothic"/>
          </w14:checkbox>
        </w:sdtPr>
        <w:sdtEndPr/>
        <w:sdtContent>
          <w:r w:rsidR="00E5037A" w:rsidRPr="007C77CF">
            <w:rPr>
              <w:rFonts w:ascii="MS Gothic" w:eastAsia="MS Gothic" w:hAnsi="MS Gothic"/>
            </w:rPr>
            <w:t>☐</w:t>
          </w:r>
        </w:sdtContent>
      </w:sdt>
      <w:r w:rsidR="004F06C5">
        <w:t xml:space="preserve"> Oui (veuillez détailler les avantages que cela offrirait et pour quel t</w:t>
      </w:r>
      <w:r w:rsidR="00C3478E">
        <w:t>ype de marchandises ou services </w:t>
      </w:r>
      <w:r w:rsidR="004F06C5">
        <w:t>– p. ex. vente de marchandises en transit, etc.)</w:t>
      </w:r>
      <w:r w:rsidR="00046C67">
        <w:t> :</w:t>
      </w:r>
      <w:r w:rsidR="004F06C5">
        <w:t xml:space="preserve"> </w:t>
      </w:r>
      <w:sdt>
        <w:sdtPr>
          <w:id w:val="-256670950"/>
          <w:placeholder>
            <w:docPart w:val="CEDB412F6A754DB6ACD1C6B07AB1DAC1"/>
          </w:placeholder>
          <w:showingPlcHdr/>
          <w:text/>
        </w:sdtPr>
        <w:sdtEndPr/>
        <w:sdtContent>
          <w:r w:rsidR="004F06C5">
            <w:rPr>
              <w:rStyle w:val="Textedelespacerserv"/>
            </w:rPr>
            <w:t>Tapez ici.</w:t>
          </w:r>
        </w:sdtContent>
      </w:sdt>
    </w:p>
    <w:p w14:paraId="358282C5" w14:textId="03A7925E" w:rsidR="00E5037A" w:rsidRPr="004F06C5" w:rsidRDefault="005725D1" w:rsidP="00E5037A">
      <w:pPr>
        <w:tabs>
          <w:tab w:val="left" w:pos="567"/>
        </w:tabs>
        <w:ind w:left="567" w:hanging="283"/>
      </w:pPr>
      <w:sdt>
        <w:sdtPr>
          <w:id w:val="-807706511"/>
          <w14:checkbox>
            <w14:checked w14:val="0"/>
            <w14:checkedState w14:val="2612" w14:font="MS Gothic"/>
            <w14:uncheckedState w14:val="2610" w14:font="MS Gothic"/>
          </w14:checkbox>
        </w:sdtPr>
        <w:sdtEndPr/>
        <w:sdtContent>
          <w:r w:rsidR="00E5037A" w:rsidRPr="007C77CF">
            <w:rPr>
              <w:rFonts w:ascii="MS Gothic" w:eastAsia="MS Gothic" w:hAnsi="MS Gothic"/>
            </w:rPr>
            <w:t>☐</w:t>
          </w:r>
        </w:sdtContent>
      </w:sdt>
      <w:r w:rsidR="004F06C5">
        <w:t xml:space="preserve"> Non (veuillez détailler)</w:t>
      </w:r>
      <w:r w:rsidR="00046C67">
        <w:t> :</w:t>
      </w:r>
      <w:r w:rsidR="004F06C5">
        <w:t xml:space="preserve"> </w:t>
      </w:r>
      <w:sdt>
        <w:sdtPr>
          <w:id w:val="332964215"/>
          <w:placeholder>
            <w:docPart w:val="CEDB412F6A754DB6ACD1C6B07AB1DAC1"/>
          </w:placeholder>
          <w:showingPlcHdr/>
          <w:text/>
        </w:sdtPr>
        <w:sdtEndPr/>
        <w:sdtContent>
          <w:r w:rsidR="004F06C5">
            <w:rPr>
              <w:rStyle w:val="Textedelespacerserv"/>
            </w:rPr>
            <w:t>Tapez ici.</w:t>
          </w:r>
        </w:sdtContent>
      </w:sdt>
    </w:p>
    <w:p w14:paraId="6ADFA099" w14:textId="383807F5" w:rsidR="004E19EA" w:rsidRPr="004F06C5" w:rsidRDefault="00AA68C6" w:rsidP="00125AAF">
      <w:pPr>
        <w:keepNext/>
        <w:ind w:left="568" w:hanging="284"/>
        <w:jc w:val="both"/>
        <w:rPr>
          <w:b/>
        </w:rPr>
      </w:pPr>
      <w:r>
        <w:rPr>
          <w:b/>
        </w:rPr>
        <w:t xml:space="preserve">5. </w:t>
      </w:r>
      <w:r>
        <w:rPr>
          <w:b/>
        </w:rPr>
        <w:tab/>
        <w:t>Veuillez fournir l</w:t>
      </w:r>
      <w:r w:rsidR="00F27683">
        <w:rPr>
          <w:b/>
        </w:rPr>
        <w:t xml:space="preserve">es références </w:t>
      </w:r>
      <w:r>
        <w:rPr>
          <w:b/>
        </w:rPr>
        <w:t>de</w:t>
      </w:r>
      <w:r w:rsidR="00F27683">
        <w:rPr>
          <w:b/>
        </w:rPr>
        <w:t xml:space="preserve"> toute recherche, étude ou autres informations sur le sujet qui devraient être prises en compte par l’OTIF :</w:t>
      </w:r>
    </w:p>
    <w:sdt>
      <w:sdtPr>
        <w:rPr>
          <w:b/>
        </w:rPr>
        <w:id w:val="-1646814311"/>
        <w:placeholder>
          <w:docPart w:val="DefaultPlaceholder_-1854013440"/>
        </w:placeholder>
        <w:showingPlcHdr/>
        <w:text/>
      </w:sdtPr>
      <w:sdtEndPr/>
      <w:sdtContent>
        <w:p w14:paraId="5D78F7C3" w14:textId="52C1288C" w:rsidR="00F27683" w:rsidRPr="004F06C5" w:rsidRDefault="00F27683" w:rsidP="005A5BDA">
          <w:pPr>
            <w:ind w:left="567" w:hanging="284"/>
            <w:rPr>
              <w:b/>
            </w:rPr>
          </w:pPr>
          <w:r>
            <w:rPr>
              <w:rStyle w:val="Textedelespacerserv"/>
            </w:rPr>
            <w:t>Tapez ici.</w:t>
          </w:r>
        </w:p>
      </w:sdtContent>
    </w:sdt>
    <w:p w14:paraId="71A18148" w14:textId="77777777" w:rsidR="0041051E" w:rsidRPr="004F06C5" w:rsidRDefault="0041051E" w:rsidP="00CC17DC">
      <w:pPr>
        <w:rPr>
          <w:lang w:val="en-GB"/>
        </w:rPr>
      </w:pPr>
    </w:p>
    <w:sectPr w:rsidR="0041051E" w:rsidRPr="004F06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5749" w14:textId="77777777" w:rsidR="007C77CF" w:rsidRDefault="007C77CF" w:rsidP="007C77CF">
      <w:pPr>
        <w:spacing w:after="0" w:line="240" w:lineRule="auto"/>
      </w:pPr>
      <w:r>
        <w:separator/>
      </w:r>
    </w:p>
  </w:endnote>
  <w:endnote w:type="continuationSeparator" w:id="0">
    <w:p w14:paraId="27146430" w14:textId="77777777" w:rsidR="007C77CF" w:rsidRDefault="007C77CF" w:rsidP="007C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3730" w14:textId="77777777" w:rsidR="007C77CF" w:rsidRDefault="007C77CF" w:rsidP="007C77CF">
      <w:pPr>
        <w:spacing w:after="0" w:line="240" w:lineRule="auto"/>
      </w:pPr>
      <w:r>
        <w:separator/>
      </w:r>
    </w:p>
  </w:footnote>
  <w:footnote w:type="continuationSeparator" w:id="0">
    <w:p w14:paraId="356543A2" w14:textId="77777777" w:rsidR="007C77CF" w:rsidRDefault="007C77CF" w:rsidP="007C77CF">
      <w:pPr>
        <w:spacing w:after="0" w:line="240" w:lineRule="auto"/>
      </w:pPr>
      <w:r>
        <w:continuationSeparator/>
      </w:r>
    </w:p>
  </w:footnote>
  <w:footnote w:id="1">
    <w:p w14:paraId="3240D821" w14:textId="4706BB53" w:rsidR="007C77CF" w:rsidRPr="007C77CF" w:rsidRDefault="007C77CF" w:rsidP="00125AAF">
      <w:pPr>
        <w:pStyle w:val="Notedebasdepage"/>
        <w:tabs>
          <w:tab w:val="left" w:pos="284"/>
        </w:tabs>
        <w:spacing w:after="240"/>
        <w:ind w:left="284" w:hanging="284"/>
        <w:rPr>
          <w:rFonts w:ascii="Times New Roman" w:hAnsi="Times New Roman" w:cs="Times New Roman"/>
          <w:lang w:val="fr-CH"/>
        </w:rPr>
      </w:pPr>
      <w:r w:rsidRPr="007C77CF">
        <w:rPr>
          <w:rStyle w:val="Appelnotedebasdep"/>
          <w:rFonts w:ascii="Times New Roman" w:hAnsi="Times New Roman" w:cs="Times New Roman"/>
        </w:rPr>
        <w:footnoteRef/>
      </w:r>
      <w:r>
        <w:rPr>
          <w:rFonts w:ascii="Times New Roman" w:hAnsi="Times New Roman" w:cs="Times New Roman"/>
        </w:rPr>
        <w:tab/>
        <w:t xml:space="preserve">Les Règles de Rotterdam notamment définissent le </w:t>
      </w:r>
      <w:r w:rsidRPr="007C77CF">
        <w:rPr>
          <w:rFonts w:ascii="Times New Roman" w:hAnsi="Times New Roman" w:cs="Times New Roman"/>
        </w:rPr>
        <w:t>document de transport négociable</w:t>
      </w:r>
      <w:r>
        <w:rPr>
          <w:rFonts w:ascii="Times New Roman" w:hAnsi="Times New Roman" w:cs="Times New Roman"/>
        </w:rPr>
        <w:t xml:space="preserve"> comme suit : « </w:t>
      </w:r>
      <w:r w:rsidRPr="007C77CF">
        <w:rPr>
          <w:rFonts w:ascii="Times New Roman" w:hAnsi="Times New Roman" w:cs="Times New Roman"/>
        </w:rPr>
        <w:t>Le terme “document de transport négociable” désigne un document de transport qui indique, par une mention telle que “à ordre” ou “négociable”, ou toute autre mention appropriée reconnue comme ayant le même effet par la loi applicable au document, que les marchandises ont été expédiées à l’ordre du chargeur, à l’ordre du destinataire ou au porteur, et qui ne porte pas la mention “non négociable”</w:t>
      </w:r>
      <w:r>
        <w:rPr>
          <w:rFonts w:ascii="Times New Roman" w:hAnsi="Times New Roman" w:cs="Times New Roman"/>
        </w:rPr>
        <w:t> » (article premier, point 15)</w:t>
      </w:r>
      <w:r w:rsidRPr="007C77CF">
        <w:rPr>
          <w:rFonts w:ascii="Times New Roman" w:hAnsi="Times New Roman" w:cs="Times New Roman"/>
        </w:rPr>
        <w:t>.</w:t>
      </w:r>
    </w:p>
  </w:footnote>
  <w:footnote w:id="2">
    <w:p w14:paraId="39EBD492" w14:textId="4F3B158E" w:rsidR="005F62D1" w:rsidRPr="00A42BFC" w:rsidRDefault="005F62D1" w:rsidP="005F62D1">
      <w:pPr>
        <w:pStyle w:val="Notedebasdepage"/>
        <w:tabs>
          <w:tab w:val="left" w:pos="284"/>
        </w:tabs>
        <w:rPr>
          <w:rFonts w:ascii="Times New Roman" w:hAnsi="Times New Roman" w:cs="Times New Roman"/>
        </w:rPr>
      </w:pPr>
      <w:r w:rsidRPr="00FD4A80">
        <w:rPr>
          <w:rStyle w:val="Appelnotedebasdep"/>
        </w:rPr>
        <w:footnoteRef/>
      </w:r>
      <w:r w:rsidRPr="0096574E">
        <w:tab/>
      </w:r>
      <w:r w:rsidRPr="00A42BFC">
        <w:rPr>
          <w:rFonts w:ascii="Times New Roman" w:hAnsi="Times New Roman" w:cs="Times New Roman"/>
        </w:rPr>
        <w:t xml:space="preserve">Le connaissement </w:t>
      </w:r>
      <w:r w:rsidR="00125AAF" w:rsidRPr="00A42BFC">
        <w:rPr>
          <w:rFonts w:ascii="Times New Roman" w:hAnsi="Times New Roman" w:cs="Times New Roman"/>
        </w:rPr>
        <w:t>remplit l’ensemble des trois fonctions suivantes :</w:t>
      </w:r>
    </w:p>
    <w:p w14:paraId="067B9F34" w14:textId="77777777" w:rsidR="00125AAF" w:rsidRPr="00A42BFC" w:rsidRDefault="00125AAF" w:rsidP="00A42BFC">
      <w:pPr>
        <w:pStyle w:val="CoretextOTIF"/>
        <w:numPr>
          <w:ilvl w:val="0"/>
          <w:numId w:val="4"/>
        </w:numPr>
        <w:tabs>
          <w:tab w:val="clear" w:pos="1134"/>
          <w:tab w:val="clear" w:pos="1985"/>
          <w:tab w:val="left" w:pos="567"/>
        </w:tabs>
        <w:spacing w:before="0"/>
        <w:ind w:left="851" w:hanging="567"/>
        <w:rPr>
          <w:sz w:val="20"/>
          <w:szCs w:val="20"/>
        </w:rPr>
      </w:pPr>
      <w:r w:rsidRPr="00A42BFC">
        <w:rPr>
          <w:sz w:val="20"/>
          <w:szCs w:val="20"/>
        </w:rPr>
        <w:t>preuve de la réception des marchandises et de leur état ;</w:t>
      </w:r>
    </w:p>
    <w:p w14:paraId="4F974BB5" w14:textId="77777777" w:rsidR="00125AAF" w:rsidRPr="00A42BFC" w:rsidRDefault="00125AAF" w:rsidP="00A42BFC">
      <w:pPr>
        <w:pStyle w:val="CoretextOTIF"/>
        <w:numPr>
          <w:ilvl w:val="0"/>
          <w:numId w:val="4"/>
        </w:numPr>
        <w:tabs>
          <w:tab w:val="clear" w:pos="1134"/>
          <w:tab w:val="clear" w:pos="1985"/>
          <w:tab w:val="left" w:pos="567"/>
        </w:tabs>
        <w:spacing w:before="0"/>
        <w:ind w:left="851" w:hanging="567"/>
        <w:rPr>
          <w:sz w:val="20"/>
          <w:szCs w:val="20"/>
        </w:rPr>
      </w:pPr>
      <w:r w:rsidRPr="00A42BFC">
        <w:rPr>
          <w:sz w:val="20"/>
          <w:szCs w:val="20"/>
        </w:rPr>
        <w:t>preuve des termes du contrat de transport ;</w:t>
      </w:r>
    </w:p>
    <w:p w14:paraId="28B6C3A0" w14:textId="1733C9AB" w:rsidR="00125AAF" w:rsidRPr="00A42BFC" w:rsidRDefault="00125AAF" w:rsidP="00A42BFC">
      <w:pPr>
        <w:pStyle w:val="CoretextOTIF"/>
        <w:numPr>
          <w:ilvl w:val="0"/>
          <w:numId w:val="4"/>
        </w:numPr>
        <w:tabs>
          <w:tab w:val="clear" w:pos="1134"/>
          <w:tab w:val="clear" w:pos="1985"/>
          <w:tab w:val="left" w:pos="567"/>
        </w:tabs>
        <w:spacing w:before="0" w:after="240"/>
        <w:ind w:left="568" w:hanging="284"/>
        <w:rPr>
          <w:szCs w:val="22"/>
        </w:rPr>
      </w:pPr>
      <w:r w:rsidRPr="0096574E">
        <w:rPr>
          <w:sz w:val="20"/>
          <w:szCs w:val="20"/>
        </w:rPr>
        <w:t>document formant titre sur les marchandises, qui confère une possession de droit des marchandises (fonction supplémentaire).</w:t>
      </w:r>
      <w:r w:rsidRPr="00A42BFC">
        <w:rPr>
          <w:sz w:val="20"/>
          <w:szCs w:val="20"/>
        </w:rPr>
        <w:t xml:space="preserve"> </w:t>
      </w:r>
    </w:p>
  </w:footnote>
  <w:footnote w:id="3">
    <w:p w14:paraId="4E040A6B" w14:textId="35D2E43F" w:rsidR="00034CDE" w:rsidRPr="00034CDE" w:rsidRDefault="00034CDE" w:rsidP="00034CDE">
      <w:pPr>
        <w:pStyle w:val="Notedebasdepage"/>
        <w:tabs>
          <w:tab w:val="left" w:pos="284"/>
        </w:tabs>
        <w:rPr>
          <w:rFonts w:ascii="Times New Roman" w:hAnsi="Times New Roman" w:cs="Times New Roman"/>
          <w:lang w:val="fr-CH"/>
        </w:rPr>
      </w:pPr>
      <w:r w:rsidRPr="00A42BFC">
        <w:rPr>
          <w:rStyle w:val="Appelnotedebasdep"/>
          <w:rFonts w:ascii="Times New Roman" w:hAnsi="Times New Roman" w:cs="Times New Roman"/>
        </w:rPr>
        <w:footnoteRef/>
      </w:r>
      <w:r w:rsidRPr="00A42BFC">
        <w:rPr>
          <w:rFonts w:ascii="Times New Roman" w:hAnsi="Times New Roman" w:cs="Times New Roman"/>
        </w:rPr>
        <w:tab/>
        <w:t>L’article 6, § 5, des RU CIM dispose que « [l]a lettre de voiture n’a pas la valeur d’un connaissement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F0E"/>
    <w:multiLevelType w:val="hybridMultilevel"/>
    <w:tmpl w:val="B6E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461DA"/>
    <w:multiLevelType w:val="hybridMultilevel"/>
    <w:tmpl w:val="0D665CE6"/>
    <w:lvl w:ilvl="0" w:tplc="040C0011">
      <w:start w:val="1"/>
      <w:numFmt w:val="decimal"/>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42B840F3"/>
    <w:multiLevelType w:val="hybridMultilevel"/>
    <w:tmpl w:val="204208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DFE47B6"/>
    <w:multiLevelType w:val="hybridMultilevel"/>
    <w:tmpl w:val="F37C8360"/>
    <w:lvl w:ilvl="0" w:tplc="8F5896F8">
      <w:start w:val="1"/>
      <w:numFmt w:val="decimal"/>
      <w:pStyle w:val="CoretextOTIF"/>
      <w:lvlText w:val="%1."/>
      <w:lvlJc w:val="left"/>
      <w:pPr>
        <w:ind w:left="720" w:hanging="360"/>
      </w:pPr>
    </w:lvl>
    <w:lvl w:ilvl="1" w:tplc="EDCEAE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tfjBalfqCZRNMjvgBkr9VpSXY0FspAel+OfGh54yX1vzF6zyffL4ltIFaposmdBRGh0j+fYypTWh+bSZ+FaOJQ==" w:salt="afGBu+hmzbdeNeIyayVfG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F"/>
    <w:rsid w:val="000114B2"/>
    <w:rsid w:val="00012339"/>
    <w:rsid w:val="00034CDE"/>
    <w:rsid w:val="00046C67"/>
    <w:rsid w:val="00062D8A"/>
    <w:rsid w:val="00092598"/>
    <w:rsid w:val="000B214E"/>
    <w:rsid w:val="00125AAF"/>
    <w:rsid w:val="00134C2C"/>
    <w:rsid w:val="0014386C"/>
    <w:rsid w:val="001E2AE8"/>
    <w:rsid w:val="00315CB7"/>
    <w:rsid w:val="00360E29"/>
    <w:rsid w:val="003C11DF"/>
    <w:rsid w:val="003F7E41"/>
    <w:rsid w:val="0041051E"/>
    <w:rsid w:val="0042695A"/>
    <w:rsid w:val="00451979"/>
    <w:rsid w:val="004644B1"/>
    <w:rsid w:val="00493803"/>
    <w:rsid w:val="004C73B2"/>
    <w:rsid w:val="004E19EA"/>
    <w:rsid w:val="004F06C5"/>
    <w:rsid w:val="005065E9"/>
    <w:rsid w:val="005275DE"/>
    <w:rsid w:val="00530666"/>
    <w:rsid w:val="005645CE"/>
    <w:rsid w:val="005725D1"/>
    <w:rsid w:val="00596C79"/>
    <w:rsid w:val="00597652"/>
    <w:rsid w:val="005A5BDA"/>
    <w:rsid w:val="005F62D1"/>
    <w:rsid w:val="00734CCE"/>
    <w:rsid w:val="00737D0D"/>
    <w:rsid w:val="007B606B"/>
    <w:rsid w:val="007C77CF"/>
    <w:rsid w:val="00890266"/>
    <w:rsid w:val="008A7E2A"/>
    <w:rsid w:val="0096574E"/>
    <w:rsid w:val="009800BF"/>
    <w:rsid w:val="009B01B3"/>
    <w:rsid w:val="00A42BFC"/>
    <w:rsid w:val="00A523D5"/>
    <w:rsid w:val="00A824BA"/>
    <w:rsid w:val="00A95F77"/>
    <w:rsid w:val="00AA68C6"/>
    <w:rsid w:val="00B67F13"/>
    <w:rsid w:val="00B87675"/>
    <w:rsid w:val="00B94CBA"/>
    <w:rsid w:val="00BA0DEE"/>
    <w:rsid w:val="00BD081E"/>
    <w:rsid w:val="00C1316B"/>
    <w:rsid w:val="00C30F9A"/>
    <w:rsid w:val="00C3478E"/>
    <w:rsid w:val="00C665C7"/>
    <w:rsid w:val="00C8410E"/>
    <w:rsid w:val="00CC17DC"/>
    <w:rsid w:val="00CC7958"/>
    <w:rsid w:val="00CC7C52"/>
    <w:rsid w:val="00CE1A3A"/>
    <w:rsid w:val="00CF1FA5"/>
    <w:rsid w:val="00D86A23"/>
    <w:rsid w:val="00DE32E5"/>
    <w:rsid w:val="00E37A92"/>
    <w:rsid w:val="00E5037A"/>
    <w:rsid w:val="00EA1F60"/>
    <w:rsid w:val="00EF4E45"/>
    <w:rsid w:val="00F25E3C"/>
    <w:rsid w:val="00F27683"/>
    <w:rsid w:val="00F30F8E"/>
    <w:rsid w:val="00F77225"/>
    <w:rsid w:val="00F81FA5"/>
    <w:rsid w:val="00F86A5A"/>
    <w:rsid w:val="00FD4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F37C"/>
  <w15:chartTrackingRefBased/>
  <w15:docId w15:val="{1EB69BD8-1C5B-4D46-8B56-A5C644F9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0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00BF"/>
    <w:rPr>
      <w:rFonts w:asciiTheme="majorHAnsi" w:eastAsiaTheme="majorEastAsia" w:hAnsiTheme="majorHAnsi" w:cstheme="majorBidi"/>
      <w:spacing w:val="-10"/>
      <w:kern w:val="28"/>
      <w:sz w:val="56"/>
      <w:szCs w:val="56"/>
    </w:rPr>
  </w:style>
  <w:style w:type="paragraph" w:styleId="Sansinterligne">
    <w:name w:val="No Spacing"/>
    <w:uiPriority w:val="1"/>
    <w:qFormat/>
    <w:rsid w:val="00EA1F60"/>
    <w:pPr>
      <w:spacing w:after="0" w:line="240" w:lineRule="auto"/>
    </w:pPr>
  </w:style>
  <w:style w:type="character" w:styleId="Lienhypertexte">
    <w:name w:val="Hyperlink"/>
    <w:basedOn w:val="Policepardfaut"/>
    <w:uiPriority w:val="99"/>
    <w:unhideWhenUsed/>
    <w:rsid w:val="00EA1F60"/>
    <w:rPr>
      <w:color w:val="0563C1" w:themeColor="hyperlink"/>
      <w:u w:val="single"/>
    </w:rPr>
  </w:style>
  <w:style w:type="table" w:styleId="Grilledutableau">
    <w:name w:val="Table Grid"/>
    <w:basedOn w:val="TableauNormal"/>
    <w:uiPriority w:val="39"/>
    <w:rsid w:val="0006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19EA"/>
    <w:pPr>
      <w:ind w:left="720"/>
      <w:contextualSpacing/>
    </w:pPr>
  </w:style>
  <w:style w:type="character" w:styleId="Textedelespacerserv">
    <w:name w:val="Placeholder Text"/>
    <w:basedOn w:val="Policepardfaut"/>
    <w:uiPriority w:val="99"/>
    <w:semiHidden/>
    <w:rsid w:val="004E19EA"/>
    <w:rPr>
      <w:color w:val="808080"/>
    </w:rPr>
  </w:style>
  <w:style w:type="character" w:styleId="Marquedecommentaire">
    <w:name w:val="annotation reference"/>
    <w:basedOn w:val="Policepardfaut"/>
    <w:uiPriority w:val="99"/>
    <w:semiHidden/>
    <w:unhideWhenUsed/>
    <w:rsid w:val="00F77225"/>
    <w:rPr>
      <w:sz w:val="16"/>
      <w:szCs w:val="16"/>
    </w:rPr>
  </w:style>
  <w:style w:type="paragraph" w:styleId="Commentaire">
    <w:name w:val="annotation text"/>
    <w:basedOn w:val="Normal"/>
    <w:link w:val="CommentaireCar"/>
    <w:uiPriority w:val="99"/>
    <w:semiHidden/>
    <w:unhideWhenUsed/>
    <w:rsid w:val="00F77225"/>
    <w:pPr>
      <w:spacing w:line="240" w:lineRule="auto"/>
    </w:pPr>
    <w:rPr>
      <w:sz w:val="20"/>
      <w:szCs w:val="20"/>
    </w:rPr>
  </w:style>
  <w:style w:type="character" w:customStyle="1" w:styleId="CommentaireCar">
    <w:name w:val="Commentaire Car"/>
    <w:basedOn w:val="Policepardfaut"/>
    <w:link w:val="Commentaire"/>
    <w:uiPriority w:val="99"/>
    <w:semiHidden/>
    <w:rsid w:val="00F77225"/>
    <w:rPr>
      <w:sz w:val="20"/>
      <w:szCs w:val="20"/>
    </w:rPr>
  </w:style>
  <w:style w:type="paragraph" w:styleId="Objetducommentaire">
    <w:name w:val="annotation subject"/>
    <w:basedOn w:val="Commentaire"/>
    <w:next w:val="Commentaire"/>
    <w:link w:val="ObjetducommentaireCar"/>
    <w:uiPriority w:val="99"/>
    <w:semiHidden/>
    <w:unhideWhenUsed/>
    <w:rsid w:val="00F77225"/>
    <w:rPr>
      <w:b/>
      <w:bCs/>
    </w:rPr>
  </w:style>
  <w:style w:type="character" w:customStyle="1" w:styleId="ObjetducommentaireCar">
    <w:name w:val="Objet du commentaire Car"/>
    <w:basedOn w:val="CommentaireCar"/>
    <w:link w:val="Objetducommentaire"/>
    <w:uiPriority w:val="99"/>
    <w:semiHidden/>
    <w:rsid w:val="00F77225"/>
    <w:rPr>
      <w:b/>
      <w:bCs/>
      <w:sz w:val="20"/>
      <w:szCs w:val="20"/>
    </w:rPr>
  </w:style>
  <w:style w:type="paragraph" w:styleId="Textedebulles">
    <w:name w:val="Balloon Text"/>
    <w:basedOn w:val="Normal"/>
    <w:link w:val="TextedebullesCar"/>
    <w:uiPriority w:val="99"/>
    <w:semiHidden/>
    <w:unhideWhenUsed/>
    <w:rsid w:val="00F772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225"/>
    <w:rPr>
      <w:rFonts w:ascii="Segoe UI" w:hAnsi="Segoe UI" w:cs="Segoe UI"/>
      <w:sz w:val="18"/>
      <w:szCs w:val="18"/>
    </w:rPr>
  </w:style>
  <w:style w:type="paragraph" w:styleId="Notedebasdepage">
    <w:name w:val="footnote text"/>
    <w:basedOn w:val="Normal"/>
    <w:link w:val="NotedebasdepageCar"/>
    <w:uiPriority w:val="99"/>
    <w:semiHidden/>
    <w:unhideWhenUsed/>
    <w:rsid w:val="007C77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77CF"/>
    <w:rPr>
      <w:sz w:val="20"/>
      <w:szCs w:val="20"/>
    </w:rPr>
  </w:style>
  <w:style w:type="character" w:styleId="Appelnotedebasdep">
    <w:name w:val="footnote reference"/>
    <w:basedOn w:val="Policepardfaut"/>
    <w:uiPriority w:val="99"/>
    <w:semiHidden/>
    <w:unhideWhenUsed/>
    <w:rsid w:val="007C77CF"/>
    <w:rPr>
      <w:vertAlign w:val="superscript"/>
    </w:rPr>
  </w:style>
  <w:style w:type="paragraph" w:customStyle="1" w:styleId="CoretextOTIF">
    <w:name w:val="Core text OTIF"/>
    <w:basedOn w:val="Normal"/>
    <w:link w:val="CoretextOTIFCar"/>
    <w:qFormat/>
    <w:rsid w:val="00125AAF"/>
    <w:pPr>
      <w:numPr>
        <w:numId w:val="3"/>
      </w:numPr>
      <w:tabs>
        <w:tab w:val="left" w:pos="1134"/>
        <w:tab w:val="left" w:pos="1985"/>
        <w:tab w:val="left" w:pos="2552"/>
        <w:tab w:val="left" w:pos="3119"/>
        <w:tab w:val="left" w:pos="4536"/>
      </w:tabs>
      <w:spacing w:before="240" w:after="0" w:line="240" w:lineRule="auto"/>
      <w:jc w:val="both"/>
    </w:pPr>
    <w:rPr>
      <w:rFonts w:ascii="Times New Roman" w:eastAsia="Times New Roman" w:hAnsi="Times New Roman" w:cs="Times New Roman"/>
      <w:bCs/>
      <w:szCs w:val="24"/>
      <w:lang w:eastAsia="fr-FR"/>
    </w:rPr>
  </w:style>
  <w:style w:type="character" w:customStyle="1" w:styleId="CoretextOTIFCar">
    <w:name w:val="Core text OTIF Car"/>
    <w:basedOn w:val="Policepardfaut"/>
    <w:link w:val="CoretextOTIF"/>
    <w:rsid w:val="00125AAF"/>
    <w:rPr>
      <w:rFonts w:ascii="Times New Roman" w:eastAsia="Times New Roman" w:hAnsi="Times New Roman" w:cs="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oti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E17A6A-6B35-49B5-A0E1-C5FA10722DCE}"/>
      </w:docPartPr>
      <w:docPartBody>
        <w:p w:rsidR="00BC57E7" w:rsidRDefault="00BC57E7">
          <w:r>
            <w:rPr>
              <w:rStyle w:val="Textedelespacerserv"/>
            </w:rPr>
            <w:t>Tapez ici.</w:t>
          </w:r>
        </w:p>
      </w:docPartBody>
    </w:docPart>
    <w:docPart>
      <w:docPartPr>
        <w:name w:val="CEDB412F6A754DB6ACD1C6B07AB1DAC1"/>
        <w:category>
          <w:name w:val="General"/>
          <w:gallery w:val="placeholder"/>
        </w:category>
        <w:types>
          <w:type w:val="bbPlcHdr"/>
        </w:types>
        <w:behaviors>
          <w:behavior w:val="content"/>
        </w:behaviors>
        <w:guid w:val="{EFCBA2E2-C31C-4987-B73F-F733E8AB05D6}"/>
      </w:docPartPr>
      <w:docPartBody>
        <w:p w:rsidR="00BC57E7" w:rsidRDefault="00B55DF3" w:rsidP="00B55DF3">
          <w:r>
            <w:rPr>
              <w:rStyle w:val="Textedelespacerserv"/>
            </w:rPr>
            <w:t>Tapez ici.</w:t>
          </w:r>
        </w:p>
      </w:docPartBody>
    </w:docPart>
    <w:docPart>
      <w:docPartPr>
        <w:name w:val="3D583BD3D2534BC38943052ABACC74DC"/>
        <w:category>
          <w:name w:val="General"/>
          <w:gallery w:val="placeholder"/>
        </w:category>
        <w:types>
          <w:type w:val="bbPlcHdr"/>
        </w:types>
        <w:behaviors>
          <w:behavior w:val="content"/>
        </w:behaviors>
        <w:guid w:val="{87707F06-C088-4479-9095-D920CB00CB3D}"/>
      </w:docPartPr>
      <w:docPartBody>
        <w:p w:rsidR="00BC57E7" w:rsidRDefault="00B55DF3" w:rsidP="00B55DF3">
          <w:r>
            <w:rPr>
              <w:rStyle w:val="Textedelespacerserv"/>
            </w:rPr>
            <w:t>Tapez ici.</w:t>
          </w:r>
        </w:p>
      </w:docPartBody>
    </w:docPart>
    <w:docPart>
      <w:docPartPr>
        <w:name w:val="22D22849E65C4CAB972F1C08B15587F9"/>
        <w:category>
          <w:name w:val="General"/>
          <w:gallery w:val="placeholder"/>
        </w:category>
        <w:types>
          <w:type w:val="bbPlcHdr"/>
        </w:types>
        <w:behaviors>
          <w:behavior w:val="content"/>
        </w:behaviors>
        <w:guid w:val="{A93DD8E1-F734-45E7-BC02-42AB90872992}"/>
      </w:docPartPr>
      <w:docPartBody>
        <w:p w:rsidR="00BC57E7" w:rsidRDefault="00B55DF3" w:rsidP="00B55DF3">
          <w:r>
            <w:rPr>
              <w:rStyle w:val="Textedelespacerserv"/>
            </w:rPr>
            <w:t>Tapez ici.</w:t>
          </w:r>
        </w:p>
      </w:docPartBody>
    </w:docPart>
    <w:docPart>
      <w:docPartPr>
        <w:name w:val="C9D283F2D3F5411EB2FC8CA4189B7F62"/>
        <w:category>
          <w:name w:val="General"/>
          <w:gallery w:val="placeholder"/>
        </w:category>
        <w:types>
          <w:type w:val="bbPlcHdr"/>
        </w:types>
        <w:behaviors>
          <w:behavior w:val="content"/>
        </w:behaviors>
        <w:guid w:val="{53BF2204-073F-4BB6-87B5-143EB2605BC5}"/>
      </w:docPartPr>
      <w:docPartBody>
        <w:p w:rsidR="00BC57E7" w:rsidRDefault="00B55DF3" w:rsidP="00B55DF3">
          <w:r>
            <w:rPr>
              <w:rStyle w:val="Textedelespacerserv"/>
            </w:rPr>
            <w:t>Tapez ici.</w:t>
          </w:r>
        </w:p>
      </w:docPartBody>
    </w:docPart>
    <w:docPart>
      <w:docPartPr>
        <w:name w:val="BEDE521657B24465A880FD41FE5244C2"/>
        <w:category>
          <w:name w:val="General"/>
          <w:gallery w:val="placeholder"/>
        </w:category>
        <w:types>
          <w:type w:val="bbPlcHdr"/>
        </w:types>
        <w:behaviors>
          <w:behavior w:val="content"/>
        </w:behaviors>
        <w:guid w:val="{B24A7468-4AC0-4F18-9AE4-C322E78A9D0C}"/>
      </w:docPartPr>
      <w:docPartBody>
        <w:p w:rsidR="00BC57E7" w:rsidRDefault="00B55DF3" w:rsidP="00B55DF3">
          <w:r>
            <w:rPr>
              <w:rStyle w:val="Textedelespacerserv"/>
            </w:rPr>
            <w:t>Tapez ici.</w:t>
          </w:r>
        </w:p>
      </w:docPartBody>
    </w:docPart>
    <w:docPart>
      <w:docPartPr>
        <w:name w:val="9915361C89654C85A41388E890D05289"/>
        <w:category>
          <w:name w:val="General"/>
          <w:gallery w:val="placeholder"/>
        </w:category>
        <w:types>
          <w:type w:val="bbPlcHdr"/>
        </w:types>
        <w:behaviors>
          <w:behavior w:val="content"/>
        </w:behaviors>
        <w:guid w:val="{A37C7129-C9E8-47D8-83B1-61E998C11B18}"/>
      </w:docPartPr>
      <w:docPartBody>
        <w:p w:rsidR="00BC57E7" w:rsidRDefault="00B55DF3" w:rsidP="00B55DF3">
          <w:r>
            <w:rPr>
              <w:rStyle w:val="Textedelespacerserv"/>
            </w:rPr>
            <w:t>Tapez ici.</w:t>
          </w:r>
        </w:p>
      </w:docPartBody>
    </w:docPart>
    <w:docPart>
      <w:docPartPr>
        <w:name w:val="FCDDAC4EE9534D0A98DE5FA2B3903BCB"/>
        <w:category>
          <w:name w:val="General"/>
          <w:gallery w:val="placeholder"/>
        </w:category>
        <w:types>
          <w:type w:val="bbPlcHdr"/>
        </w:types>
        <w:behaviors>
          <w:behavior w:val="content"/>
        </w:behaviors>
        <w:guid w:val="{C3811985-E816-4125-9DFC-ACCF0AC7FC24}"/>
      </w:docPartPr>
      <w:docPartBody>
        <w:p w:rsidR="00BC57E7" w:rsidRDefault="00B55DF3" w:rsidP="00B55DF3">
          <w:r>
            <w:rPr>
              <w:rStyle w:val="Textedelespacerserv"/>
            </w:rPr>
            <w:t>Tapez ici.</w:t>
          </w:r>
        </w:p>
      </w:docPartBody>
    </w:docPart>
    <w:docPart>
      <w:docPartPr>
        <w:name w:val="818AC5C3AB2942B3B758A4791CDEE3F4"/>
        <w:category>
          <w:name w:val="General"/>
          <w:gallery w:val="placeholder"/>
        </w:category>
        <w:types>
          <w:type w:val="bbPlcHdr"/>
        </w:types>
        <w:behaviors>
          <w:behavior w:val="content"/>
        </w:behaviors>
        <w:guid w:val="{BA865989-2B94-4F4A-9E55-6F9862A580D1}"/>
      </w:docPartPr>
      <w:docPartBody>
        <w:p w:rsidR="00BC57E7" w:rsidRDefault="00B55DF3" w:rsidP="00B55DF3">
          <w:r>
            <w:rPr>
              <w:rStyle w:val="Textedelespacerserv"/>
            </w:rPr>
            <w:t>Tapez ici.</w:t>
          </w:r>
        </w:p>
      </w:docPartBody>
    </w:docPart>
    <w:docPart>
      <w:docPartPr>
        <w:name w:val="746DB05A78A74095BA31A12B9E218FCD"/>
        <w:category>
          <w:name w:val="General"/>
          <w:gallery w:val="placeholder"/>
        </w:category>
        <w:types>
          <w:type w:val="bbPlcHdr"/>
        </w:types>
        <w:behaviors>
          <w:behavior w:val="content"/>
        </w:behaviors>
        <w:guid w:val="{D75C2C1D-2F43-4BB5-8219-A7BF2634577E}"/>
      </w:docPartPr>
      <w:docPartBody>
        <w:p w:rsidR="00BC57E7" w:rsidRDefault="00B55DF3" w:rsidP="00B55DF3">
          <w:r>
            <w:rPr>
              <w:rStyle w:val="Textedelespacerserv"/>
            </w:rPr>
            <w:t>Tapez ici.</w:t>
          </w:r>
        </w:p>
      </w:docPartBody>
    </w:docPart>
    <w:docPart>
      <w:docPartPr>
        <w:name w:val="F1D7AA83206B4A719C7D28E04EBC2817"/>
        <w:category>
          <w:name w:val="General"/>
          <w:gallery w:val="placeholder"/>
        </w:category>
        <w:types>
          <w:type w:val="bbPlcHdr"/>
        </w:types>
        <w:behaviors>
          <w:behavior w:val="content"/>
        </w:behaviors>
        <w:guid w:val="{E0298C76-0866-4176-985E-EB449DCE0D94}"/>
      </w:docPartPr>
      <w:docPartBody>
        <w:p w:rsidR="00BC57E7" w:rsidRDefault="00B55DF3" w:rsidP="00B55DF3">
          <w:r>
            <w:rPr>
              <w:rStyle w:val="Textedelespacerserv"/>
            </w:rPr>
            <w:t>Tapez ici.</w:t>
          </w:r>
        </w:p>
      </w:docPartBody>
    </w:docPart>
    <w:docPart>
      <w:docPartPr>
        <w:name w:val="7E4F5E004EEC420E8481ECD2C635F821"/>
        <w:category>
          <w:name w:val="General"/>
          <w:gallery w:val="placeholder"/>
        </w:category>
        <w:types>
          <w:type w:val="bbPlcHdr"/>
        </w:types>
        <w:behaviors>
          <w:behavior w:val="content"/>
        </w:behaviors>
        <w:guid w:val="{8B893866-E532-4DEB-8C80-A8A5956C3A83}"/>
      </w:docPartPr>
      <w:docPartBody>
        <w:p w:rsidR="00BC57E7" w:rsidRDefault="00B55DF3" w:rsidP="00B55DF3">
          <w:r>
            <w:rPr>
              <w:rStyle w:val="Textedelespacerserv"/>
            </w:rPr>
            <w:t>Tapez ici.</w:t>
          </w:r>
        </w:p>
      </w:docPartBody>
    </w:docPart>
    <w:docPart>
      <w:docPartPr>
        <w:name w:val="3BEC03A5FB3F45A9961F2B0116E8D6AF"/>
        <w:category>
          <w:name w:val="General"/>
          <w:gallery w:val="placeholder"/>
        </w:category>
        <w:types>
          <w:type w:val="bbPlcHdr"/>
        </w:types>
        <w:behaviors>
          <w:behavior w:val="content"/>
        </w:behaviors>
        <w:guid w:val="{F28F8878-2201-4019-BC75-693E25DA2699}"/>
      </w:docPartPr>
      <w:docPartBody>
        <w:p w:rsidR="00BC57E7" w:rsidRDefault="00B55DF3" w:rsidP="00B55DF3">
          <w:r>
            <w:rPr>
              <w:rStyle w:val="Textedelespacerserv"/>
            </w:rPr>
            <w:t>Tapez ici.</w:t>
          </w:r>
        </w:p>
      </w:docPartBody>
    </w:docPart>
    <w:docPart>
      <w:docPartPr>
        <w:name w:val="07AA508DD333421980B3B63AE3B02CC6"/>
        <w:category>
          <w:name w:val="General"/>
          <w:gallery w:val="placeholder"/>
        </w:category>
        <w:types>
          <w:type w:val="bbPlcHdr"/>
        </w:types>
        <w:behaviors>
          <w:behavior w:val="content"/>
        </w:behaviors>
        <w:guid w:val="{BCFE05B7-57AC-4255-8441-76DD607E391C}"/>
      </w:docPartPr>
      <w:docPartBody>
        <w:p w:rsidR="00BC57E7" w:rsidRDefault="00B55DF3" w:rsidP="00B55DF3">
          <w:r>
            <w:rPr>
              <w:rStyle w:val="Textedelespacerserv"/>
            </w:rPr>
            <w:t>Tapez ici.</w:t>
          </w:r>
        </w:p>
      </w:docPartBody>
    </w:docPart>
    <w:docPart>
      <w:docPartPr>
        <w:name w:val="4AAB09B5D1EF47529A47C666B54B419C"/>
        <w:category>
          <w:name w:val="General"/>
          <w:gallery w:val="placeholder"/>
        </w:category>
        <w:types>
          <w:type w:val="bbPlcHdr"/>
        </w:types>
        <w:behaviors>
          <w:behavior w:val="content"/>
        </w:behaviors>
        <w:guid w:val="{3705D12E-3A7C-4F54-BB34-C764512F065C}"/>
      </w:docPartPr>
      <w:docPartBody>
        <w:p w:rsidR="00BC57E7" w:rsidRDefault="00B55DF3" w:rsidP="00B55DF3">
          <w:r>
            <w:rPr>
              <w:rStyle w:val="Textedelespacerserv"/>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E7"/>
    <w:rsid w:val="00124B5D"/>
    <w:rsid w:val="00152E07"/>
    <w:rsid w:val="004D75A8"/>
    <w:rsid w:val="00594080"/>
    <w:rsid w:val="005B2E9D"/>
    <w:rsid w:val="005E3DFF"/>
    <w:rsid w:val="006B4332"/>
    <w:rsid w:val="008619C8"/>
    <w:rsid w:val="00B55DF3"/>
    <w:rsid w:val="00BB4D24"/>
    <w:rsid w:val="00BC57E7"/>
    <w:rsid w:val="00DE042A"/>
    <w:rsid w:val="00FE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3DFF"/>
    <w:rPr>
      <w:color w:val="808080"/>
    </w:rPr>
  </w:style>
  <w:style w:type="paragraph" w:customStyle="1" w:styleId="89B203CA73D742D8A1013AFB2F4CE5C7">
    <w:name w:val="89B203CA73D742D8A1013AFB2F4CE5C7"/>
    <w:rsid w:val="00BC57E7"/>
  </w:style>
  <w:style w:type="paragraph" w:customStyle="1" w:styleId="CEDB412F6A754DB6ACD1C6B07AB1DAC1">
    <w:name w:val="CEDB412F6A754DB6ACD1C6B07AB1DAC1"/>
    <w:rsid w:val="00BC57E7"/>
  </w:style>
  <w:style w:type="paragraph" w:customStyle="1" w:styleId="827A64247F2B4247AD9F92EF04794164">
    <w:name w:val="827A64247F2B4247AD9F92EF04794164"/>
    <w:rsid w:val="00BC57E7"/>
  </w:style>
  <w:style w:type="paragraph" w:customStyle="1" w:styleId="2698C223B661434CBBE5B2D31E0A25E9">
    <w:name w:val="2698C223B661434CBBE5B2D31E0A25E9"/>
    <w:rsid w:val="00BC57E7"/>
  </w:style>
  <w:style w:type="paragraph" w:customStyle="1" w:styleId="7CA1BD01548E4CDDB0961E96BF1CEE79">
    <w:name w:val="7CA1BD01548E4CDDB0961E96BF1CEE79"/>
    <w:rsid w:val="00BC57E7"/>
  </w:style>
  <w:style w:type="paragraph" w:customStyle="1" w:styleId="A7D34E2BD0484FDEB2141F789B73A966">
    <w:name w:val="A7D34E2BD0484FDEB2141F789B73A966"/>
    <w:rsid w:val="00BC57E7"/>
  </w:style>
  <w:style w:type="paragraph" w:customStyle="1" w:styleId="0689575FBFE644B0B35D48E48C08B864">
    <w:name w:val="0689575FBFE644B0B35D48E48C08B864"/>
    <w:rsid w:val="00BC57E7"/>
  </w:style>
  <w:style w:type="paragraph" w:customStyle="1" w:styleId="2CC280557F444E28A79440295525B4FE">
    <w:name w:val="2CC280557F444E28A79440295525B4FE"/>
    <w:rsid w:val="00BC57E7"/>
  </w:style>
  <w:style w:type="paragraph" w:customStyle="1" w:styleId="3D583BD3D2534BC38943052ABACC74DC">
    <w:name w:val="3D583BD3D2534BC38943052ABACC74DC"/>
    <w:rsid w:val="00BC57E7"/>
    <w:rPr>
      <w:rFonts w:eastAsiaTheme="minorHAnsi"/>
    </w:rPr>
  </w:style>
  <w:style w:type="paragraph" w:customStyle="1" w:styleId="22D22849E65C4CAB972F1C08B15587F9">
    <w:name w:val="22D22849E65C4CAB972F1C08B15587F9"/>
    <w:rsid w:val="00BC57E7"/>
    <w:rPr>
      <w:rFonts w:eastAsiaTheme="minorHAnsi"/>
    </w:rPr>
  </w:style>
  <w:style w:type="paragraph" w:customStyle="1" w:styleId="C9D283F2D3F5411EB2FC8CA4189B7F62">
    <w:name w:val="C9D283F2D3F5411EB2FC8CA4189B7F62"/>
    <w:rsid w:val="00BC57E7"/>
    <w:rPr>
      <w:rFonts w:eastAsiaTheme="minorHAnsi"/>
    </w:rPr>
  </w:style>
  <w:style w:type="paragraph" w:customStyle="1" w:styleId="BEDE521657B24465A880FD41FE5244C2">
    <w:name w:val="BEDE521657B24465A880FD41FE5244C2"/>
    <w:rsid w:val="00BC57E7"/>
    <w:rPr>
      <w:rFonts w:eastAsiaTheme="minorHAnsi"/>
    </w:rPr>
  </w:style>
  <w:style w:type="paragraph" w:customStyle="1" w:styleId="9915361C89654C85A41388E890D05289">
    <w:name w:val="9915361C89654C85A41388E890D05289"/>
    <w:rsid w:val="00BC57E7"/>
    <w:rPr>
      <w:rFonts w:eastAsiaTheme="minorHAnsi"/>
    </w:rPr>
  </w:style>
  <w:style w:type="paragraph" w:customStyle="1" w:styleId="FCDDAC4EE9534D0A98DE5FA2B3903BCB">
    <w:name w:val="FCDDAC4EE9534D0A98DE5FA2B3903BCB"/>
    <w:rsid w:val="00BC57E7"/>
    <w:rPr>
      <w:rFonts w:eastAsiaTheme="minorHAnsi"/>
    </w:rPr>
  </w:style>
  <w:style w:type="paragraph" w:customStyle="1" w:styleId="818AC5C3AB2942B3B758A4791CDEE3F4">
    <w:name w:val="818AC5C3AB2942B3B758A4791CDEE3F4"/>
    <w:rsid w:val="00BC57E7"/>
    <w:rPr>
      <w:rFonts w:eastAsiaTheme="minorHAnsi"/>
    </w:rPr>
  </w:style>
  <w:style w:type="paragraph" w:customStyle="1" w:styleId="746DB05A78A74095BA31A12B9E218FCD">
    <w:name w:val="746DB05A78A74095BA31A12B9E218FCD"/>
    <w:rsid w:val="00BC57E7"/>
    <w:rPr>
      <w:rFonts w:eastAsiaTheme="minorHAnsi"/>
    </w:rPr>
  </w:style>
  <w:style w:type="paragraph" w:customStyle="1" w:styleId="F1D7AA83206B4A719C7D28E04EBC2817">
    <w:name w:val="F1D7AA83206B4A719C7D28E04EBC2817"/>
    <w:rsid w:val="00BC57E7"/>
    <w:rPr>
      <w:rFonts w:eastAsiaTheme="minorHAnsi"/>
    </w:rPr>
  </w:style>
  <w:style w:type="paragraph" w:customStyle="1" w:styleId="7E4F5E004EEC420E8481ECD2C635F821">
    <w:name w:val="7E4F5E004EEC420E8481ECD2C635F821"/>
    <w:rsid w:val="00BC57E7"/>
    <w:rPr>
      <w:rFonts w:eastAsiaTheme="minorHAnsi"/>
    </w:rPr>
  </w:style>
  <w:style w:type="paragraph" w:customStyle="1" w:styleId="3BEC03A5FB3F45A9961F2B0116E8D6AF">
    <w:name w:val="3BEC03A5FB3F45A9961F2B0116E8D6AF"/>
    <w:rsid w:val="00BC57E7"/>
    <w:rPr>
      <w:rFonts w:eastAsiaTheme="minorHAnsi"/>
    </w:rPr>
  </w:style>
  <w:style w:type="paragraph" w:customStyle="1" w:styleId="07AA508DD333421980B3B63AE3B02CC6">
    <w:name w:val="07AA508DD333421980B3B63AE3B02CC6"/>
    <w:rsid w:val="00BC57E7"/>
    <w:rPr>
      <w:rFonts w:eastAsiaTheme="minorHAnsi"/>
    </w:rPr>
  </w:style>
  <w:style w:type="paragraph" w:customStyle="1" w:styleId="4AAB09B5D1EF47529A47C666B54B419C">
    <w:name w:val="4AAB09B5D1EF47529A47C666B54B419C"/>
    <w:rsid w:val="00BC57E7"/>
    <w:rPr>
      <w:rFonts w:eastAsiaTheme="minorHAnsi"/>
    </w:rPr>
  </w:style>
  <w:style w:type="paragraph" w:customStyle="1" w:styleId="CEDB412F6A754DB6ACD1C6B07AB1DAC11">
    <w:name w:val="CEDB412F6A754DB6ACD1C6B07AB1DAC11"/>
    <w:rsid w:val="00BC57E7"/>
    <w:rPr>
      <w:rFonts w:eastAsiaTheme="minorHAnsi"/>
    </w:rPr>
  </w:style>
  <w:style w:type="paragraph" w:customStyle="1" w:styleId="827A64247F2B4247AD9F92EF047941641">
    <w:name w:val="827A64247F2B4247AD9F92EF047941641"/>
    <w:rsid w:val="00BC57E7"/>
    <w:rPr>
      <w:rFonts w:eastAsiaTheme="minorHAnsi"/>
    </w:rPr>
  </w:style>
  <w:style w:type="paragraph" w:customStyle="1" w:styleId="2698C223B661434CBBE5B2D31E0A25E91">
    <w:name w:val="2698C223B661434CBBE5B2D31E0A25E91"/>
    <w:rsid w:val="00BC57E7"/>
    <w:rPr>
      <w:rFonts w:eastAsiaTheme="minorHAnsi"/>
    </w:rPr>
  </w:style>
  <w:style w:type="paragraph" w:customStyle="1" w:styleId="849003C181BE4603B7917CDB32DEA072">
    <w:name w:val="849003C181BE4603B7917CDB32DEA072"/>
    <w:rsid w:val="00BC57E7"/>
    <w:rPr>
      <w:rFonts w:eastAsiaTheme="minorHAnsi"/>
    </w:rPr>
  </w:style>
  <w:style w:type="paragraph" w:customStyle="1" w:styleId="01CF56F05A1F43EB95E75102005FCC40">
    <w:name w:val="01CF56F05A1F43EB95E75102005FCC40"/>
    <w:rsid w:val="00BC57E7"/>
    <w:rPr>
      <w:rFonts w:eastAsiaTheme="minorHAnsi"/>
    </w:rPr>
  </w:style>
  <w:style w:type="paragraph" w:customStyle="1" w:styleId="66CED89C6DEF4596BA5C42BB7D08E683">
    <w:name w:val="66CED89C6DEF4596BA5C42BB7D08E683"/>
    <w:rsid w:val="00BC57E7"/>
    <w:rPr>
      <w:rFonts w:eastAsiaTheme="minorHAnsi"/>
    </w:rPr>
  </w:style>
  <w:style w:type="paragraph" w:customStyle="1" w:styleId="7CA1BD01548E4CDDB0961E96BF1CEE791">
    <w:name w:val="7CA1BD01548E4CDDB0961E96BF1CEE791"/>
    <w:rsid w:val="00BC57E7"/>
    <w:rPr>
      <w:rFonts w:eastAsiaTheme="minorHAnsi"/>
    </w:rPr>
  </w:style>
  <w:style w:type="paragraph" w:customStyle="1" w:styleId="A7D34E2BD0484FDEB2141F789B73A9661">
    <w:name w:val="A7D34E2BD0484FDEB2141F789B73A9661"/>
    <w:rsid w:val="00BC57E7"/>
    <w:rPr>
      <w:rFonts w:eastAsiaTheme="minorHAnsi"/>
    </w:rPr>
  </w:style>
  <w:style w:type="paragraph" w:customStyle="1" w:styleId="0689575FBFE644B0B35D48E48C08B8641">
    <w:name w:val="0689575FBFE644B0B35D48E48C08B8641"/>
    <w:rsid w:val="00BC57E7"/>
    <w:rPr>
      <w:rFonts w:eastAsiaTheme="minorHAnsi"/>
    </w:rPr>
  </w:style>
  <w:style w:type="paragraph" w:customStyle="1" w:styleId="C46E1CD152EE4F84B664E1A2A0E0F2AD">
    <w:name w:val="C46E1CD152EE4F84B664E1A2A0E0F2AD"/>
    <w:rsid w:val="00BC57E7"/>
    <w:rPr>
      <w:rFonts w:eastAsiaTheme="minorHAnsi"/>
    </w:rPr>
  </w:style>
  <w:style w:type="paragraph" w:customStyle="1" w:styleId="B82E03D885AC48F8AE3760DB9DF55798">
    <w:name w:val="B82E03D885AC48F8AE3760DB9DF55798"/>
    <w:rsid w:val="00BC57E7"/>
    <w:rPr>
      <w:rFonts w:eastAsiaTheme="minorHAnsi"/>
    </w:rPr>
  </w:style>
  <w:style w:type="paragraph" w:customStyle="1" w:styleId="2CC280557F444E28A79440295525B4FE1">
    <w:name w:val="2CC280557F444E28A79440295525B4FE1"/>
    <w:rsid w:val="00BC57E7"/>
    <w:rPr>
      <w:rFonts w:eastAsiaTheme="minorHAnsi"/>
    </w:rPr>
  </w:style>
  <w:style w:type="paragraph" w:customStyle="1" w:styleId="42186CED422A4222860E416EC0C6B025">
    <w:name w:val="42186CED422A4222860E416EC0C6B025"/>
    <w:rsid w:val="00BC57E7"/>
    <w:rPr>
      <w:rFonts w:eastAsiaTheme="minorHAnsi"/>
    </w:rPr>
  </w:style>
  <w:style w:type="paragraph" w:customStyle="1" w:styleId="3D583BD3D2534BC38943052ABACC74DC1">
    <w:name w:val="3D583BD3D2534BC38943052ABACC74DC1"/>
    <w:rsid w:val="00BC57E7"/>
    <w:rPr>
      <w:rFonts w:eastAsiaTheme="minorHAnsi"/>
    </w:rPr>
  </w:style>
  <w:style w:type="paragraph" w:customStyle="1" w:styleId="22D22849E65C4CAB972F1C08B15587F91">
    <w:name w:val="22D22849E65C4CAB972F1C08B15587F91"/>
    <w:rsid w:val="00BC57E7"/>
    <w:rPr>
      <w:rFonts w:eastAsiaTheme="minorHAnsi"/>
    </w:rPr>
  </w:style>
  <w:style w:type="paragraph" w:customStyle="1" w:styleId="C9D283F2D3F5411EB2FC8CA4189B7F621">
    <w:name w:val="C9D283F2D3F5411EB2FC8CA4189B7F621"/>
    <w:rsid w:val="00BC57E7"/>
    <w:rPr>
      <w:rFonts w:eastAsiaTheme="minorHAnsi"/>
    </w:rPr>
  </w:style>
  <w:style w:type="paragraph" w:customStyle="1" w:styleId="BEDE521657B24465A880FD41FE5244C21">
    <w:name w:val="BEDE521657B24465A880FD41FE5244C21"/>
    <w:rsid w:val="00BC57E7"/>
    <w:rPr>
      <w:rFonts w:eastAsiaTheme="minorHAnsi"/>
    </w:rPr>
  </w:style>
  <w:style w:type="paragraph" w:customStyle="1" w:styleId="9915361C89654C85A41388E890D052891">
    <w:name w:val="9915361C89654C85A41388E890D052891"/>
    <w:rsid w:val="00BC57E7"/>
    <w:rPr>
      <w:rFonts w:eastAsiaTheme="minorHAnsi"/>
    </w:rPr>
  </w:style>
  <w:style w:type="paragraph" w:customStyle="1" w:styleId="FCDDAC4EE9534D0A98DE5FA2B3903BCB1">
    <w:name w:val="FCDDAC4EE9534D0A98DE5FA2B3903BCB1"/>
    <w:rsid w:val="00BC57E7"/>
    <w:rPr>
      <w:rFonts w:eastAsiaTheme="minorHAnsi"/>
    </w:rPr>
  </w:style>
  <w:style w:type="paragraph" w:customStyle="1" w:styleId="818AC5C3AB2942B3B758A4791CDEE3F41">
    <w:name w:val="818AC5C3AB2942B3B758A4791CDEE3F41"/>
    <w:rsid w:val="00BC57E7"/>
    <w:rPr>
      <w:rFonts w:eastAsiaTheme="minorHAnsi"/>
    </w:rPr>
  </w:style>
  <w:style w:type="paragraph" w:customStyle="1" w:styleId="746DB05A78A74095BA31A12B9E218FCD1">
    <w:name w:val="746DB05A78A74095BA31A12B9E218FCD1"/>
    <w:rsid w:val="00BC57E7"/>
    <w:rPr>
      <w:rFonts w:eastAsiaTheme="minorHAnsi"/>
    </w:rPr>
  </w:style>
  <w:style w:type="paragraph" w:customStyle="1" w:styleId="F1D7AA83206B4A719C7D28E04EBC28171">
    <w:name w:val="F1D7AA83206B4A719C7D28E04EBC28171"/>
    <w:rsid w:val="00BC57E7"/>
    <w:rPr>
      <w:rFonts w:eastAsiaTheme="minorHAnsi"/>
    </w:rPr>
  </w:style>
  <w:style w:type="paragraph" w:customStyle="1" w:styleId="7E4F5E004EEC420E8481ECD2C635F8211">
    <w:name w:val="7E4F5E004EEC420E8481ECD2C635F8211"/>
    <w:rsid w:val="00BC57E7"/>
    <w:rPr>
      <w:rFonts w:eastAsiaTheme="minorHAnsi"/>
    </w:rPr>
  </w:style>
  <w:style w:type="paragraph" w:customStyle="1" w:styleId="3BEC03A5FB3F45A9961F2B0116E8D6AF1">
    <w:name w:val="3BEC03A5FB3F45A9961F2B0116E8D6AF1"/>
    <w:rsid w:val="00BC57E7"/>
    <w:rPr>
      <w:rFonts w:eastAsiaTheme="minorHAnsi"/>
    </w:rPr>
  </w:style>
  <w:style w:type="paragraph" w:customStyle="1" w:styleId="07AA508DD333421980B3B63AE3B02CC61">
    <w:name w:val="07AA508DD333421980B3B63AE3B02CC61"/>
    <w:rsid w:val="00BC57E7"/>
    <w:rPr>
      <w:rFonts w:eastAsiaTheme="minorHAnsi"/>
    </w:rPr>
  </w:style>
  <w:style w:type="paragraph" w:customStyle="1" w:styleId="4AAB09B5D1EF47529A47C666B54B419C1">
    <w:name w:val="4AAB09B5D1EF47529A47C666B54B419C1"/>
    <w:rsid w:val="00BC57E7"/>
    <w:rPr>
      <w:rFonts w:eastAsiaTheme="minorHAnsi"/>
    </w:rPr>
  </w:style>
  <w:style w:type="paragraph" w:customStyle="1" w:styleId="CEDB412F6A754DB6ACD1C6B07AB1DAC12">
    <w:name w:val="CEDB412F6A754DB6ACD1C6B07AB1DAC12"/>
    <w:rsid w:val="00BC57E7"/>
    <w:rPr>
      <w:rFonts w:eastAsiaTheme="minorHAnsi"/>
    </w:rPr>
  </w:style>
  <w:style w:type="paragraph" w:customStyle="1" w:styleId="827A64247F2B4247AD9F92EF047941642">
    <w:name w:val="827A64247F2B4247AD9F92EF047941642"/>
    <w:rsid w:val="00BC57E7"/>
    <w:rPr>
      <w:rFonts w:eastAsiaTheme="minorHAnsi"/>
    </w:rPr>
  </w:style>
  <w:style w:type="paragraph" w:customStyle="1" w:styleId="2698C223B661434CBBE5B2D31E0A25E92">
    <w:name w:val="2698C223B661434CBBE5B2D31E0A25E92"/>
    <w:rsid w:val="00BC57E7"/>
    <w:rPr>
      <w:rFonts w:eastAsiaTheme="minorHAnsi"/>
    </w:rPr>
  </w:style>
  <w:style w:type="paragraph" w:customStyle="1" w:styleId="849003C181BE4603B7917CDB32DEA0721">
    <w:name w:val="849003C181BE4603B7917CDB32DEA0721"/>
    <w:rsid w:val="00BC57E7"/>
    <w:rPr>
      <w:rFonts w:eastAsiaTheme="minorHAnsi"/>
    </w:rPr>
  </w:style>
  <w:style w:type="paragraph" w:customStyle="1" w:styleId="01CF56F05A1F43EB95E75102005FCC401">
    <w:name w:val="01CF56F05A1F43EB95E75102005FCC401"/>
    <w:rsid w:val="00BC57E7"/>
    <w:rPr>
      <w:rFonts w:eastAsiaTheme="minorHAnsi"/>
    </w:rPr>
  </w:style>
  <w:style w:type="paragraph" w:customStyle="1" w:styleId="66CED89C6DEF4596BA5C42BB7D08E6831">
    <w:name w:val="66CED89C6DEF4596BA5C42BB7D08E6831"/>
    <w:rsid w:val="00BC57E7"/>
    <w:rPr>
      <w:rFonts w:eastAsiaTheme="minorHAnsi"/>
    </w:rPr>
  </w:style>
  <w:style w:type="paragraph" w:customStyle="1" w:styleId="7CA1BD01548E4CDDB0961E96BF1CEE792">
    <w:name w:val="7CA1BD01548E4CDDB0961E96BF1CEE792"/>
    <w:rsid w:val="00BC57E7"/>
    <w:rPr>
      <w:rFonts w:eastAsiaTheme="minorHAnsi"/>
    </w:rPr>
  </w:style>
  <w:style w:type="paragraph" w:customStyle="1" w:styleId="A7D34E2BD0484FDEB2141F789B73A9662">
    <w:name w:val="A7D34E2BD0484FDEB2141F789B73A9662"/>
    <w:rsid w:val="00BC57E7"/>
    <w:rPr>
      <w:rFonts w:eastAsiaTheme="minorHAnsi"/>
    </w:rPr>
  </w:style>
  <w:style w:type="paragraph" w:customStyle="1" w:styleId="0689575FBFE644B0B35D48E48C08B8642">
    <w:name w:val="0689575FBFE644B0B35D48E48C08B8642"/>
    <w:rsid w:val="00BC57E7"/>
    <w:rPr>
      <w:rFonts w:eastAsiaTheme="minorHAnsi"/>
    </w:rPr>
  </w:style>
  <w:style w:type="paragraph" w:customStyle="1" w:styleId="C46E1CD152EE4F84B664E1A2A0E0F2AD1">
    <w:name w:val="C46E1CD152EE4F84B664E1A2A0E0F2AD1"/>
    <w:rsid w:val="00BC57E7"/>
    <w:rPr>
      <w:rFonts w:eastAsiaTheme="minorHAnsi"/>
    </w:rPr>
  </w:style>
  <w:style w:type="paragraph" w:customStyle="1" w:styleId="B82E03D885AC48F8AE3760DB9DF557981">
    <w:name w:val="B82E03D885AC48F8AE3760DB9DF557981"/>
    <w:rsid w:val="00BC57E7"/>
    <w:rPr>
      <w:rFonts w:eastAsiaTheme="minorHAnsi"/>
    </w:rPr>
  </w:style>
  <w:style w:type="paragraph" w:customStyle="1" w:styleId="2CC280557F444E28A79440295525B4FE2">
    <w:name w:val="2CC280557F444E28A79440295525B4FE2"/>
    <w:rsid w:val="00BC57E7"/>
    <w:rPr>
      <w:rFonts w:eastAsiaTheme="minorHAnsi"/>
    </w:rPr>
  </w:style>
  <w:style w:type="paragraph" w:customStyle="1" w:styleId="42186CED422A4222860E416EC0C6B0251">
    <w:name w:val="42186CED422A4222860E416EC0C6B0251"/>
    <w:rsid w:val="00BC57E7"/>
    <w:rPr>
      <w:rFonts w:eastAsiaTheme="minorHAnsi"/>
    </w:rPr>
  </w:style>
  <w:style w:type="paragraph" w:customStyle="1" w:styleId="E3F54324D00E48BE9761334982CBDF6E">
    <w:name w:val="E3F54324D00E48BE9761334982CBDF6E"/>
    <w:rsid w:val="00BC57E7"/>
  </w:style>
  <w:style w:type="paragraph" w:customStyle="1" w:styleId="9A758B36F2204186A02E845A85AAFB18">
    <w:name w:val="9A758B36F2204186A02E845A85AAFB18"/>
    <w:rsid w:val="00BC57E7"/>
  </w:style>
  <w:style w:type="paragraph" w:customStyle="1" w:styleId="FD475C960EAA47A1B0AA4DB871B17F48">
    <w:name w:val="FD475C960EAA47A1B0AA4DB871B17F48"/>
    <w:rsid w:val="00BC57E7"/>
  </w:style>
  <w:style w:type="paragraph" w:customStyle="1" w:styleId="569280A1F91E48BEB18E93B4982DE616">
    <w:name w:val="569280A1F91E48BEB18E93B4982DE616"/>
    <w:rsid w:val="00BC57E7"/>
  </w:style>
  <w:style w:type="paragraph" w:customStyle="1" w:styleId="00419F7F40C74ECE89D03E7C1464D8E5">
    <w:name w:val="00419F7F40C74ECE89D03E7C1464D8E5"/>
    <w:rsid w:val="00BC57E7"/>
  </w:style>
  <w:style w:type="paragraph" w:customStyle="1" w:styleId="3D583BD3D2534BC38943052ABACC74DC2">
    <w:name w:val="3D583BD3D2534BC38943052ABACC74DC2"/>
    <w:rsid w:val="00B55DF3"/>
    <w:rPr>
      <w:rFonts w:eastAsiaTheme="minorHAnsi"/>
    </w:rPr>
  </w:style>
  <w:style w:type="paragraph" w:customStyle="1" w:styleId="22D22849E65C4CAB972F1C08B15587F92">
    <w:name w:val="22D22849E65C4CAB972F1C08B15587F92"/>
    <w:rsid w:val="00B55DF3"/>
    <w:rPr>
      <w:rFonts w:eastAsiaTheme="minorHAnsi"/>
    </w:rPr>
  </w:style>
  <w:style w:type="paragraph" w:customStyle="1" w:styleId="C9D283F2D3F5411EB2FC8CA4189B7F622">
    <w:name w:val="C9D283F2D3F5411EB2FC8CA4189B7F622"/>
    <w:rsid w:val="00B55DF3"/>
    <w:rPr>
      <w:rFonts w:eastAsiaTheme="minorHAnsi"/>
    </w:rPr>
  </w:style>
  <w:style w:type="paragraph" w:customStyle="1" w:styleId="BEDE521657B24465A880FD41FE5244C22">
    <w:name w:val="BEDE521657B24465A880FD41FE5244C22"/>
    <w:rsid w:val="00B55DF3"/>
    <w:rPr>
      <w:rFonts w:eastAsiaTheme="minorHAnsi"/>
    </w:rPr>
  </w:style>
  <w:style w:type="paragraph" w:customStyle="1" w:styleId="9915361C89654C85A41388E890D052892">
    <w:name w:val="9915361C89654C85A41388E890D052892"/>
    <w:rsid w:val="00B55DF3"/>
    <w:rPr>
      <w:rFonts w:eastAsiaTheme="minorHAnsi"/>
    </w:rPr>
  </w:style>
  <w:style w:type="paragraph" w:customStyle="1" w:styleId="FCDDAC4EE9534D0A98DE5FA2B3903BCB2">
    <w:name w:val="FCDDAC4EE9534D0A98DE5FA2B3903BCB2"/>
    <w:rsid w:val="00B55DF3"/>
    <w:rPr>
      <w:rFonts w:eastAsiaTheme="minorHAnsi"/>
    </w:rPr>
  </w:style>
  <w:style w:type="paragraph" w:customStyle="1" w:styleId="818AC5C3AB2942B3B758A4791CDEE3F42">
    <w:name w:val="818AC5C3AB2942B3B758A4791CDEE3F42"/>
    <w:rsid w:val="00B55DF3"/>
    <w:rPr>
      <w:rFonts w:eastAsiaTheme="minorHAnsi"/>
    </w:rPr>
  </w:style>
  <w:style w:type="paragraph" w:customStyle="1" w:styleId="746DB05A78A74095BA31A12B9E218FCD2">
    <w:name w:val="746DB05A78A74095BA31A12B9E218FCD2"/>
    <w:rsid w:val="00B55DF3"/>
    <w:rPr>
      <w:rFonts w:eastAsiaTheme="minorHAnsi"/>
    </w:rPr>
  </w:style>
  <w:style w:type="paragraph" w:customStyle="1" w:styleId="F1D7AA83206B4A719C7D28E04EBC28172">
    <w:name w:val="F1D7AA83206B4A719C7D28E04EBC28172"/>
    <w:rsid w:val="00B55DF3"/>
    <w:rPr>
      <w:rFonts w:eastAsiaTheme="minorHAnsi"/>
    </w:rPr>
  </w:style>
  <w:style w:type="paragraph" w:customStyle="1" w:styleId="7E4F5E004EEC420E8481ECD2C635F8212">
    <w:name w:val="7E4F5E004EEC420E8481ECD2C635F8212"/>
    <w:rsid w:val="00B55DF3"/>
    <w:rPr>
      <w:rFonts w:eastAsiaTheme="minorHAnsi"/>
    </w:rPr>
  </w:style>
  <w:style w:type="paragraph" w:customStyle="1" w:styleId="3BEC03A5FB3F45A9961F2B0116E8D6AF2">
    <w:name w:val="3BEC03A5FB3F45A9961F2B0116E8D6AF2"/>
    <w:rsid w:val="00B55DF3"/>
    <w:rPr>
      <w:rFonts w:eastAsiaTheme="minorHAnsi"/>
    </w:rPr>
  </w:style>
  <w:style w:type="paragraph" w:customStyle="1" w:styleId="07AA508DD333421980B3B63AE3B02CC62">
    <w:name w:val="07AA508DD333421980B3B63AE3B02CC62"/>
    <w:rsid w:val="00B55DF3"/>
    <w:rPr>
      <w:rFonts w:eastAsiaTheme="minorHAnsi"/>
    </w:rPr>
  </w:style>
  <w:style w:type="paragraph" w:customStyle="1" w:styleId="4AAB09B5D1EF47529A47C666B54B419C2">
    <w:name w:val="4AAB09B5D1EF47529A47C666B54B419C2"/>
    <w:rsid w:val="00B55DF3"/>
    <w:rPr>
      <w:rFonts w:eastAsiaTheme="minorHAnsi"/>
    </w:rPr>
  </w:style>
  <w:style w:type="paragraph" w:customStyle="1" w:styleId="CEDB412F6A754DB6ACD1C6B07AB1DAC13">
    <w:name w:val="CEDB412F6A754DB6ACD1C6B07AB1DAC13"/>
    <w:rsid w:val="00B55DF3"/>
    <w:rPr>
      <w:rFonts w:eastAsiaTheme="minorHAnsi"/>
    </w:rPr>
  </w:style>
  <w:style w:type="paragraph" w:customStyle="1" w:styleId="827A64247F2B4247AD9F92EF047941643">
    <w:name w:val="827A64247F2B4247AD9F92EF047941643"/>
    <w:rsid w:val="00B55DF3"/>
    <w:rPr>
      <w:rFonts w:eastAsiaTheme="minorHAnsi"/>
    </w:rPr>
  </w:style>
  <w:style w:type="paragraph" w:customStyle="1" w:styleId="2698C223B661434CBBE5B2D31E0A25E93">
    <w:name w:val="2698C223B661434CBBE5B2D31E0A25E93"/>
    <w:rsid w:val="00B55DF3"/>
    <w:rPr>
      <w:rFonts w:eastAsiaTheme="minorHAnsi"/>
    </w:rPr>
  </w:style>
  <w:style w:type="paragraph" w:customStyle="1" w:styleId="849003C181BE4603B7917CDB32DEA0722">
    <w:name w:val="849003C181BE4603B7917CDB32DEA0722"/>
    <w:rsid w:val="00B55DF3"/>
    <w:rPr>
      <w:rFonts w:eastAsiaTheme="minorHAnsi"/>
    </w:rPr>
  </w:style>
  <w:style w:type="paragraph" w:customStyle="1" w:styleId="01CF56F05A1F43EB95E75102005FCC402">
    <w:name w:val="01CF56F05A1F43EB95E75102005FCC402"/>
    <w:rsid w:val="00B55DF3"/>
    <w:rPr>
      <w:rFonts w:eastAsiaTheme="minorHAnsi"/>
    </w:rPr>
  </w:style>
  <w:style w:type="paragraph" w:customStyle="1" w:styleId="66CED89C6DEF4596BA5C42BB7D08E6832">
    <w:name w:val="66CED89C6DEF4596BA5C42BB7D08E6832"/>
    <w:rsid w:val="00B55DF3"/>
    <w:rPr>
      <w:rFonts w:eastAsiaTheme="minorHAnsi"/>
    </w:rPr>
  </w:style>
  <w:style w:type="paragraph" w:customStyle="1" w:styleId="7CA1BD01548E4CDDB0961E96BF1CEE793">
    <w:name w:val="7CA1BD01548E4CDDB0961E96BF1CEE793"/>
    <w:rsid w:val="00B55DF3"/>
    <w:rPr>
      <w:rFonts w:eastAsiaTheme="minorHAnsi"/>
    </w:rPr>
  </w:style>
  <w:style w:type="paragraph" w:customStyle="1" w:styleId="A7D34E2BD0484FDEB2141F789B73A9663">
    <w:name w:val="A7D34E2BD0484FDEB2141F789B73A9663"/>
    <w:rsid w:val="00B55DF3"/>
    <w:rPr>
      <w:rFonts w:eastAsiaTheme="minorHAnsi"/>
    </w:rPr>
  </w:style>
  <w:style w:type="paragraph" w:customStyle="1" w:styleId="0689575FBFE644B0B35D48E48C08B8643">
    <w:name w:val="0689575FBFE644B0B35D48E48C08B8643"/>
    <w:rsid w:val="00B55DF3"/>
    <w:rPr>
      <w:rFonts w:eastAsiaTheme="minorHAnsi"/>
    </w:rPr>
  </w:style>
  <w:style w:type="paragraph" w:customStyle="1" w:styleId="C46E1CD152EE4F84B664E1A2A0E0F2AD2">
    <w:name w:val="C46E1CD152EE4F84B664E1A2A0E0F2AD2"/>
    <w:rsid w:val="00B55DF3"/>
    <w:rPr>
      <w:rFonts w:eastAsiaTheme="minorHAnsi"/>
    </w:rPr>
  </w:style>
  <w:style w:type="paragraph" w:customStyle="1" w:styleId="B82E03D885AC48F8AE3760DB9DF557982">
    <w:name w:val="B82E03D885AC48F8AE3760DB9DF557982"/>
    <w:rsid w:val="00B55DF3"/>
    <w:rPr>
      <w:rFonts w:eastAsiaTheme="minorHAnsi"/>
    </w:rPr>
  </w:style>
  <w:style w:type="paragraph" w:customStyle="1" w:styleId="2CC280557F444E28A79440295525B4FE3">
    <w:name w:val="2CC280557F444E28A79440295525B4FE3"/>
    <w:rsid w:val="00B55DF3"/>
    <w:rPr>
      <w:rFonts w:eastAsiaTheme="minorHAnsi"/>
    </w:rPr>
  </w:style>
  <w:style w:type="paragraph" w:customStyle="1" w:styleId="556C49197738412D9B11BBFE6A59ECD5">
    <w:name w:val="556C49197738412D9B11BBFE6A59ECD5"/>
    <w:rsid w:val="00B55DF3"/>
    <w:rPr>
      <w:rFonts w:eastAsiaTheme="minorHAnsi"/>
    </w:rPr>
  </w:style>
  <w:style w:type="paragraph" w:customStyle="1" w:styleId="03EFF00377B741BC9D5C1483ECDBF91B">
    <w:name w:val="03EFF00377B741BC9D5C1483ECDBF91B"/>
    <w:rsid w:val="00B55DF3"/>
    <w:pPr>
      <w:ind w:left="720"/>
      <w:contextualSpacing/>
    </w:pPr>
    <w:rPr>
      <w:rFonts w:eastAsiaTheme="minorHAnsi"/>
    </w:rPr>
  </w:style>
  <w:style w:type="paragraph" w:customStyle="1" w:styleId="E3F54324D00E48BE9761334982CBDF6E1">
    <w:name w:val="E3F54324D00E48BE9761334982CBDF6E1"/>
    <w:rsid w:val="00B55DF3"/>
    <w:pPr>
      <w:ind w:left="720"/>
      <w:contextualSpacing/>
    </w:pPr>
    <w:rPr>
      <w:rFonts w:eastAsiaTheme="minorHAnsi"/>
    </w:rPr>
  </w:style>
  <w:style w:type="paragraph" w:customStyle="1" w:styleId="9A758B36F2204186A02E845A85AAFB181">
    <w:name w:val="9A758B36F2204186A02E845A85AAFB181"/>
    <w:rsid w:val="00B55DF3"/>
    <w:pPr>
      <w:ind w:left="720"/>
      <w:contextualSpacing/>
    </w:pPr>
    <w:rPr>
      <w:rFonts w:eastAsiaTheme="minorHAnsi"/>
    </w:rPr>
  </w:style>
  <w:style w:type="paragraph" w:customStyle="1" w:styleId="FD475C960EAA47A1B0AA4DB871B17F481">
    <w:name w:val="FD475C960EAA47A1B0AA4DB871B17F481"/>
    <w:rsid w:val="00B55DF3"/>
    <w:rPr>
      <w:rFonts w:eastAsiaTheme="minorHAnsi"/>
    </w:rPr>
  </w:style>
  <w:style w:type="paragraph" w:customStyle="1" w:styleId="569280A1F91E48BEB18E93B4982DE6161">
    <w:name w:val="569280A1F91E48BEB18E93B4982DE6161"/>
    <w:rsid w:val="00B55DF3"/>
    <w:pPr>
      <w:ind w:left="720"/>
      <w:contextualSpacing/>
    </w:pPr>
    <w:rPr>
      <w:rFonts w:eastAsiaTheme="minorHAnsi"/>
    </w:rPr>
  </w:style>
  <w:style w:type="paragraph" w:customStyle="1" w:styleId="00419F7F40C74ECE89D03E7C1464D8E51">
    <w:name w:val="00419F7F40C74ECE89D03E7C1464D8E51"/>
    <w:rsid w:val="00B55DF3"/>
    <w:pPr>
      <w:ind w:left="720"/>
      <w:contextualSpacing/>
    </w:pPr>
    <w:rPr>
      <w:rFonts w:eastAsiaTheme="minorHAnsi"/>
    </w:rPr>
  </w:style>
  <w:style w:type="paragraph" w:customStyle="1" w:styleId="76AEE908BFD24E6A9FDA2CCCEDA2D477">
    <w:name w:val="76AEE908BFD24E6A9FDA2CCCEDA2D477"/>
    <w:rsid w:val="00B55DF3"/>
    <w:rPr>
      <w:rFonts w:eastAsiaTheme="minorHAnsi"/>
    </w:rPr>
  </w:style>
  <w:style w:type="paragraph" w:customStyle="1" w:styleId="EC6343A0FB094C77AC97BD570AAE40FB">
    <w:name w:val="EC6343A0FB094C77AC97BD570AAE40FB"/>
    <w:rsid w:val="00B55DF3"/>
  </w:style>
  <w:style w:type="paragraph" w:customStyle="1" w:styleId="87F2CE71D1534DB194F74936C9C84CEF">
    <w:name w:val="87F2CE71D1534DB194F74936C9C84CEF"/>
    <w:rsid w:val="005E3DFF"/>
  </w:style>
  <w:style w:type="paragraph" w:customStyle="1" w:styleId="D3F7DD46C7064C1782283A61EA3DC3F7">
    <w:name w:val="D3F7DD46C7064C1782283A61EA3DC3F7"/>
    <w:rsid w:val="005E3DFF"/>
  </w:style>
  <w:style w:type="paragraph" w:customStyle="1" w:styleId="D1223AF6F9764B6798188ACD135F25DA">
    <w:name w:val="D1223AF6F9764B6798188ACD135F25DA"/>
    <w:rsid w:val="005E3DFF"/>
  </w:style>
  <w:style w:type="paragraph" w:customStyle="1" w:styleId="A8A2C759E59848808E3904378412CC82">
    <w:name w:val="A8A2C759E59848808E3904378412CC82"/>
    <w:rsid w:val="005E3DFF"/>
  </w:style>
  <w:style w:type="paragraph" w:customStyle="1" w:styleId="DE8F93E74BFC4C2EBA42524AAE98AA96">
    <w:name w:val="DE8F93E74BFC4C2EBA42524AAE98AA96"/>
    <w:rsid w:val="005E3DFF"/>
  </w:style>
  <w:style w:type="paragraph" w:customStyle="1" w:styleId="DE258C40ABEE4D7DA3513FCE8746E0B0">
    <w:name w:val="DE258C40ABEE4D7DA3513FCE8746E0B0"/>
    <w:rsid w:val="005E3DFF"/>
  </w:style>
  <w:style w:type="paragraph" w:customStyle="1" w:styleId="C16DCA803CE0407386E4106BF70D5C7D">
    <w:name w:val="C16DCA803CE0407386E4106BF70D5C7D"/>
    <w:rsid w:val="005E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DE35-9EAE-45EA-B191-F40CF16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471</Words>
  <Characters>2687</Characters>
  <Application>Microsoft Office Word</Application>
  <DocSecurity>4</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Pujol Sarah</cp:lastModifiedBy>
  <cp:revision>2</cp:revision>
  <dcterms:created xsi:type="dcterms:W3CDTF">2022-05-17T12:23:00Z</dcterms:created>
  <dcterms:modified xsi:type="dcterms:W3CDTF">2022-05-17T12:23:00Z</dcterms:modified>
</cp:coreProperties>
</file>