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9750C" w14:textId="72179F15" w:rsidR="00F00B95" w:rsidRDefault="00F00B95" w:rsidP="00F460F2">
      <w:pPr>
        <w:jc w:val="center"/>
        <w:rPr>
          <w:rFonts w:ascii="Times New Roman" w:hAnsi="Times New Roman" w:cs="Times New Roman"/>
          <w:color w:val="002060"/>
          <w:lang w:val="fr-FR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1" layoutInCell="1" allowOverlap="1" wp14:anchorId="4F814769" wp14:editId="612F20A7">
            <wp:simplePos x="0" y="0"/>
            <wp:positionH relativeFrom="margin">
              <wp:align>center</wp:align>
            </wp:positionH>
            <wp:positionV relativeFrom="margin">
              <wp:posOffset>-664960</wp:posOffset>
            </wp:positionV>
            <wp:extent cx="2077200" cy="482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200" cy="48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5A17">
        <w:rPr>
          <w:rFonts w:ascii="Times New Roman" w:hAnsi="Times New Roman" w:cs="Times New Roman"/>
          <w:color w:val="002060"/>
          <w:lang w:val="fr-FR"/>
        </w:rPr>
        <w:t>COMMISSION AD HOC SUR LES QUESTIONS JURIDIQUES ET LA COOPÉRATION INTERNATIONALE</w:t>
      </w:r>
    </w:p>
    <w:p w14:paraId="0F3EE2EB" w14:textId="77777777" w:rsidR="0007574C" w:rsidRDefault="0007574C" w:rsidP="00F460F2">
      <w:pPr>
        <w:jc w:val="center"/>
        <w:rPr>
          <w:rFonts w:ascii="Times New Roman" w:hAnsi="Times New Roman" w:cs="Times New Roman"/>
          <w:b/>
          <w:lang w:val="fr-FR"/>
        </w:rPr>
      </w:pPr>
    </w:p>
    <w:p w14:paraId="3EDE6B9A" w14:textId="77777777" w:rsidR="0007574C" w:rsidRDefault="00F460F2" w:rsidP="0007574C">
      <w:pPr>
        <w:spacing w:after="0"/>
        <w:jc w:val="center"/>
        <w:rPr>
          <w:rFonts w:ascii="Times New Roman" w:hAnsi="Times New Roman" w:cs="Times New Roman"/>
          <w:b/>
          <w:lang w:val="fr-FR"/>
        </w:rPr>
      </w:pPr>
      <w:r w:rsidRPr="003C5802">
        <w:rPr>
          <w:rFonts w:ascii="Times New Roman" w:hAnsi="Times New Roman" w:cs="Times New Roman"/>
          <w:b/>
          <w:lang w:val="fr-FR"/>
        </w:rPr>
        <w:t>DEMANDE DE STATUT DE PARTIE PRENANTE</w:t>
      </w:r>
    </w:p>
    <w:p w14:paraId="674C2778" w14:textId="77777777" w:rsidR="0007574C" w:rsidRDefault="00F460F2" w:rsidP="0007574C">
      <w:pPr>
        <w:spacing w:after="0"/>
        <w:jc w:val="center"/>
        <w:rPr>
          <w:rFonts w:ascii="Times New Roman" w:hAnsi="Times New Roman" w:cs="Times New Roman"/>
          <w:b/>
          <w:lang w:val="fr-FR"/>
        </w:rPr>
      </w:pPr>
      <w:r w:rsidRPr="003C5802">
        <w:rPr>
          <w:rFonts w:ascii="Times New Roman" w:hAnsi="Times New Roman" w:cs="Times New Roman"/>
          <w:b/>
          <w:lang w:val="fr-FR"/>
        </w:rPr>
        <w:t xml:space="preserve"> ENREGISTRÉE AU SEIN DE LA COMMISSION AD HOC </w:t>
      </w:r>
    </w:p>
    <w:p w14:paraId="196C21A8" w14:textId="1013EBDD" w:rsidR="00F460F2" w:rsidRPr="003C5802" w:rsidRDefault="00F460F2" w:rsidP="0007574C">
      <w:pPr>
        <w:spacing w:after="0"/>
        <w:jc w:val="center"/>
        <w:rPr>
          <w:rFonts w:ascii="Times New Roman" w:hAnsi="Times New Roman" w:cs="Times New Roman"/>
          <w:b/>
          <w:lang w:val="fr-FR"/>
        </w:rPr>
      </w:pPr>
      <w:r w:rsidRPr="003C5802">
        <w:rPr>
          <w:rFonts w:ascii="Times New Roman" w:hAnsi="Times New Roman" w:cs="Times New Roman"/>
          <w:b/>
          <w:lang w:val="fr-FR"/>
        </w:rPr>
        <w:t>SUR LES QUESTIONS JURIDIQUES ET LA COOPÉRATION INTERNATIONALE</w:t>
      </w:r>
    </w:p>
    <w:p w14:paraId="1C76A26C" w14:textId="611CB136" w:rsidR="00F460F2" w:rsidRDefault="00F460F2" w:rsidP="009562E4">
      <w:pPr>
        <w:jc w:val="center"/>
        <w:rPr>
          <w:rFonts w:ascii="Times New Roman" w:hAnsi="Times New Roman" w:cs="Times New Roman"/>
          <w:b/>
          <w:bCs/>
          <w:i/>
          <w:lang w:val="fr-FR"/>
        </w:rPr>
      </w:pPr>
      <w:r w:rsidRPr="003C5802">
        <w:rPr>
          <w:rFonts w:ascii="Times New Roman" w:hAnsi="Times New Roman" w:cs="Times New Roman"/>
          <w:bCs/>
          <w:i/>
          <w:lang w:val="fr-FR"/>
        </w:rPr>
        <w:t>À retourner dûment rem</w:t>
      </w:r>
      <w:r w:rsidR="00B901F1" w:rsidRPr="003C5802">
        <w:rPr>
          <w:rFonts w:ascii="Times New Roman" w:hAnsi="Times New Roman" w:cs="Times New Roman"/>
          <w:bCs/>
          <w:i/>
          <w:lang w:val="fr-FR"/>
        </w:rPr>
        <w:t>pli par e-mail</w:t>
      </w:r>
      <w:r w:rsidR="00B901F1" w:rsidRPr="003C5802">
        <w:rPr>
          <w:rFonts w:ascii="Times New Roman" w:hAnsi="Times New Roman" w:cs="Times New Roman"/>
          <w:b/>
          <w:bCs/>
          <w:i/>
          <w:lang w:val="fr-FR"/>
        </w:rPr>
        <w:t xml:space="preserve"> </w:t>
      </w:r>
      <w:r w:rsidR="003A23BF" w:rsidRPr="003A23BF">
        <w:rPr>
          <w:rFonts w:ascii="Times New Roman" w:hAnsi="Times New Roman" w:cs="Times New Roman"/>
          <w:bCs/>
          <w:i/>
          <w:lang w:val="fr-FR"/>
        </w:rPr>
        <w:t>à</w:t>
      </w:r>
      <w:r w:rsidR="003A23BF">
        <w:rPr>
          <w:rFonts w:ascii="Times New Roman" w:hAnsi="Times New Roman" w:cs="Times New Roman"/>
          <w:b/>
          <w:bCs/>
          <w:i/>
          <w:lang w:val="fr-FR"/>
        </w:rPr>
        <w:t xml:space="preserve"> </w:t>
      </w:r>
      <w:hyperlink r:id="rId9" w:history="1">
        <w:r w:rsidR="0007574C" w:rsidRPr="00C21D1E">
          <w:rPr>
            <w:rStyle w:val="Lienhypertexte"/>
            <w:rFonts w:ascii="Times New Roman" w:hAnsi="Times New Roman" w:cs="Times New Roman"/>
            <w:b/>
            <w:bCs/>
            <w:i/>
            <w:lang w:val="fr-FR"/>
          </w:rPr>
          <w:t>law@otif.org</w:t>
        </w:r>
      </w:hyperlink>
    </w:p>
    <w:p w14:paraId="792FB1C1" w14:textId="77777777" w:rsidR="0007574C" w:rsidRPr="003C5802" w:rsidRDefault="0007574C" w:rsidP="009562E4">
      <w:pPr>
        <w:jc w:val="center"/>
        <w:rPr>
          <w:rFonts w:ascii="Times New Roman" w:hAnsi="Times New Roman" w:cs="Times New Roman"/>
          <w:b/>
          <w:bCs/>
          <w:i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8010"/>
      </w:tblGrid>
      <w:tr w:rsidR="0050141F" w:rsidRPr="003C5802" w14:paraId="2C4E0A0C" w14:textId="77777777" w:rsidTr="0007574C">
        <w:tc>
          <w:tcPr>
            <w:tcW w:w="2689" w:type="dxa"/>
          </w:tcPr>
          <w:p w14:paraId="41BB0CD0" w14:textId="77777777" w:rsidR="0050141F" w:rsidRPr="003C5802" w:rsidRDefault="002C37AC" w:rsidP="00B23988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03C5802">
              <w:rPr>
                <w:sz w:val="22"/>
                <w:szCs w:val="22"/>
              </w:rPr>
              <w:t xml:space="preserve">Nom d’une personne physique ou morale </w:t>
            </w:r>
          </w:p>
        </w:tc>
        <w:sdt>
          <w:sdtPr>
            <w:rPr>
              <w:sz w:val="22"/>
              <w:szCs w:val="22"/>
            </w:rPr>
            <w:id w:val="4713290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010" w:type="dxa"/>
              </w:tcPr>
              <w:p w14:paraId="3FE76D04" w14:textId="4FCB4DEA" w:rsidR="0050141F" w:rsidRPr="003C5802" w:rsidRDefault="008F5036" w:rsidP="008F5036">
                <w:pPr>
                  <w:pStyle w:val="Default"/>
                  <w:spacing w:before="120" w:after="120"/>
                  <w:rPr>
                    <w:sz w:val="22"/>
                    <w:szCs w:val="22"/>
                    <w:lang w:val="en-US"/>
                  </w:rPr>
                </w:pPr>
                <w:r w:rsidRPr="003C5802">
                  <w:rPr>
                    <w:rStyle w:val="Textedelespacerserv"/>
                    <w:sz w:val="22"/>
                    <w:szCs w:val="2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50141F" w:rsidRPr="003C5802" w14:paraId="702DAAFB" w14:textId="77777777" w:rsidTr="0007574C">
        <w:tc>
          <w:tcPr>
            <w:tcW w:w="2689" w:type="dxa"/>
          </w:tcPr>
          <w:p w14:paraId="48E42ECC" w14:textId="77777777" w:rsidR="0050141F" w:rsidRPr="003C5802" w:rsidRDefault="002C37AC" w:rsidP="00B23988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03C5802">
              <w:rPr>
                <w:sz w:val="22"/>
                <w:szCs w:val="22"/>
              </w:rPr>
              <w:t>Statut juridique</w:t>
            </w:r>
          </w:p>
        </w:tc>
        <w:sdt>
          <w:sdtPr>
            <w:rPr>
              <w:sz w:val="22"/>
              <w:szCs w:val="22"/>
            </w:rPr>
            <w:id w:val="7705930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010" w:type="dxa"/>
              </w:tcPr>
              <w:p w14:paraId="74E42A0A" w14:textId="55D5FF55" w:rsidR="0050141F" w:rsidRPr="003C5802" w:rsidRDefault="008F5036" w:rsidP="008F5036">
                <w:pPr>
                  <w:pStyle w:val="Default"/>
                  <w:spacing w:before="120" w:after="120"/>
                  <w:rPr>
                    <w:sz w:val="22"/>
                    <w:szCs w:val="22"/>
                    <w:lang w:val="en-US"/>
                  </w:rPr>
                </w:pPr>
                <w:r w:rsidRPr="003C5802">
                  <w:rPr>
                    <w:rStyle w:val="Textedelespacerserv"/>
                    <w:sz w:val="22"/>
                    <w:szCs w:val="2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2C37AC" w:rsidRPr="003C5802" w14:paraId="00875A98" w14:textId="77777777" w:rsidTr="0007574C">
        <w:tc>
          <w:tcPr>
            <w:tcW w:w="2689" w:type="dxa"/>
          </w:tcPr>
          <w:p w14:paraId="23054803" w14:textId="77777777" w:rsidR="002C37AC" w:rsidRPr="003C5802" w:rsidRDefault="002C37AC" w:rsidP="00B23988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03C5802">
              <w:rPr>
                <w:sz w:val="22"/>
                <w:szCs w:val="22"/>
              </w:rPr>
              <w:t>Domaine(s) d’activité</w:t>
            </w:r>
          </w:p>
        </w:tc>
        <w:sdt>
          <w:sdtPr>
            <w:rPr>
              <w:sz w:val="22"/>
              <w:szCs w:val="22"/>
            </w:rPr>
            <w:id w:val="17754348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010" w:type="dxa"/>
              </w:tcPr>
              <w:p w14:paraId="1CA85310" w14:textId="6EF09F88" w:rsidR="002C37AC" w:rsidRPr="003C5802" w:rsidRDefault="008F5036" w:rsidP="008F5036">
                <w:pPr>
                  <w:pStyle w:val="Default"/>
                  <w:spacing w:before="120" w:after="120"/>
                  <w:rPr>
                    <w:sz w:val="22"/>
                    <w:szCs w:val="22"/>
                    <w:lang w:val="en-US"/>
                  </w:rPr>
                </w:pPr>
                <w:r w:rsidRPr="003C5802">
                  <w:rPr>
                    <w:rStyle w:val="Textedelespacerserv"/>
                    <w:sz w:val="22"/>
                    <w:szCs w:val="2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2C37AC" w:rsidRPr="003C5802" w14:paraId="7DAB4FAD" w14:textId="77777777" w:rsidTr="0007574C">
        <w:tc>
          <w:tcPr>
            <w:tcW w:w="2689" w:type="dxa"/>
          </w:tcPr>
          <w:p w14:paraId="63AB1B29" w14:textId="77777777" w:rsidR="002C37AC" w:rsidRPr="003C5802" w:rsidRDefault="002C37AC" w:rsidP="002B395C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03C5802">
              <w:rPr>
                <w:sz w:val="22"/>
                <w:szCs w:val="22"/>
              </w:rPr>
              <w:t>Membres</w:t>
            </w:r>
            <w:r w:rsidR="00437D02" w:rsidRPr="003C5802">
              <w:rPr>
                <w:sz w:val="22"/>
                <w:szCs w:val="22"/>
              </w:rPr>
              <w:t xml:space="preserve"> et </w:t>
            </w:r>
            <w:r w:rsidR="00B23988" w:rsidRPr="003C5802">
              <w:rPr>
                <w:sz w:val="22"/>
                <w:szCs w:val="22"/>
              </w:rPr>
              <w:t xml:space="preserve">conditions d’adhésion </w:t>
            </w:r>
            <w:r w:rsidR="002D5A17" w:rsidRPr="003C5802">
              <w:rPr>
                <w:sz w:val="22"/>
                <w:szCs w:val="22"/>
              </w:rPr>
              <w:t>(pour les associations internationales seulement)</w:t>
            </w:r>
          </w:p>
        </w:tc>
        <w:sdt>
          <w:sdtPr>
            <w:rPr>
              <w:sz w:val="22"/>
              <w:szCs w:val="22"/>
            </w:rPr>
            <w:id w:val="-4289637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010" w:type="dxa"/>
              </w:tcPr>
              <w:p w14:paraId="363DD89A" w14:textId="0DE43DDE" w:rsidR="002C37AC" w:rsidRPr="003C5802" w:rsidRDefault="008F5036" w:rsidP="008F5036">
                <w:pPr>
                  <w:pStyle w:val="Default"/>
                  <w:spacing w:before="120" w:after="120"/>
                  <w:rPr>
                    <w:sz w:val="22"/>
                    <w:szCs w:val="22"/>
                    <w:lang w:val="en-US"/>
                  </w:rPr>
                </w:pPr>
                <w:r w:rsidRPr="003C5802">
                  <w:rPr>
                    <w:rStyle w:val="Textedelespacerserv"/>
                    <w:sz w:val="22"/>
                    <w:szCs w:val="2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2C37AC" w:rsidRPr="003C5802" w14:paraId="35C8B495" w14:textId="77777777" w:rsidTr="0007574C">
        <w:tc>
          <w:tcPr>
            <w:tcW w:w="2689" w:type="dxa"/>
          </w:tcPr>
          <w:p w14:paraId="301CA7D8" w14:textId="65D86CF8" w:rsidR="00354D72" w:rsidRPr="003C5802" w:rsidRDefault="00354D72" w:rsidP="00354D72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03C5802">
              <w:rPr>
                <w:sz w:val="22"/>
                <w:szCs w:val="22"/>
              </w:rPr>
              <w:t xml:space="preserve">Domaines d’intérêt </w:t>
            </w:r>
            <w:r w:rsidR="00B901F1" w:rsidRPr="003C5802">
              <w:rPr>
                <w:sz w:val="22"/>
                <w:szCs w:val="22"/>
              </w:rPr>
              <w:t xml:space="preserve">légitime </w:t>
            </w:r>
            <w:r w:rsidRPr="003C5802">
              <w:rPr>
                <w:sz w:val="22"/>
                <w:szCs w:val="22"/>
              </w:rPr>
              <w:t>dans les activités de la Commission ad hoc sur les questions juridiques et la coopération internationale</w:t>
            </w:r>
          </w:p>
        </w:tc>
        <w:tc>
          <w:tcPr>
            <w:tcW w:w="8010" w:type="dxa"/>
          </w:tcPr>
          <w:p w14:paraId="635AC309" w14:textId="77777777" w:rsidR="001762B5" w:rsidRDefault="001762B5" w:rsidP="000978AA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La</w:t>
            </w:r>
            <w:r w:rsidR="00191BBE" w:rsidRPr="003C5802">
              <w:rPr>
                <w:sz w:val="22"/>
                <w:szCs w:val="22"/>
              </w:rPr>
              <w:t xml:space="preserve"> Convention de base (COTIF)</w:t>
            </w:r>
            <w:r w:rsidR="000978AA" w:rsidRPr="003C5802">
              <w:rPr>
                <w:sz w:val="22"/>
                <w:szCs w:val="22"/>
              </w:rPr>
              <w:t xml:space="preserve">, </w:t>
            </w:r>
            <w:r w:rsidR="002D27BF" w:rsidRPr="003C5802">
              <w:rPr>
                <w:sz w:val="22"/>
                <w:szCs w:val="22"/>
              </w:rPr>
              <w:t>en particulier</w:t>
            </w:r>
            <w:r w:rsidR="00B051D5" w:rsidRPr="003C5802">
              <w:rPr>
                <w:sz w:val="22"/>
                <w:szCs w:val="22"/>
              </w:rPr>
              <w:t xml:space="preserve"> </w:t>
            </w:r>
          </w:p>
          <w:p w14:paraId="0FFC5832" w14:textId="1241965B" w:rsidR="001762B5" w:rsidRDefault="00912658" w:rsidP="001762B5">
            <w:pPr>
              <w:pStyle w:val="Default"/>
              <w:numPr>
                <w:ilvl w:val="0"/>
                <w:numId w:val="6"/>
              </w:numPr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1275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2B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762B5">
              <w:rPr>
                <w:sz w:val="22"/>
                <w:szCs w:val="22"/>
              </w:rPr>
              <w:t xml:space="preserve"> L</w:t>
            </w:r>
            <w:r w:rsidR="00B051D5" w:rsidRPr="003C5802">
              <w:rPr>
                <w:sz w:val="22"/>
                <w:szCs w:val="22"/>
              </w:rPr>
              <w:t xml:space="preserve">es dispositions communes (Articles 8 à 12) </w:t>
            </w:r>
          </w:p>
          <w:p w14:paraId="647BF87F" w14:textId="52DF41D0" w:rsidR="002D27BF" w:rsidRDefault="00912658" w:rsidP="001762B5">
            <w:pPr>
              <w:pStyle w:val="Default"/>
              <w:numPr>
                <w:ilvl w:val="0"/>
                <w:numId w:val="6"/>
              </w:numPr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2933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2B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762B5">
              <w:rPr>
                <w:sz w:val="22"/>
                <w:szCs w:val="22"/>
              </w:rPr>
              <w:t xml:space="preserve"> L</w:t>
            </w:r>
            <w:r w:rsidR="00B051D5" w:rsidRPr="003C5802">
              <w:rPr>
                <w:sz w:val="22"/>
                <w:szCs w:val="22"/>
              </w:rPr>
              <w:t>’arbitrage (Articles 28 à 32)</w:t>
            </w:r>
          </w:p>
          <w:p w14:paraId="59EC9E34" w14:textId="77777777" w:rsidR="0007574C" w:rsidRPr="001762B5" w:rsidRDefault="0007574C" w:rsidP="0007574C">
            <w:pPr>
              <w:pStyle w:val="Default"/>
              <w:spacing w:before="120" w:after="120"/>
              <w:ind w:left="720"/>
              <w:rPr>
                <w:sz w:val="22"/>
                <w:szCs w:val="22"/>
              </w:rPr>
            </w:pPr>
          </w:p>
          <w:p w14:paraId="74B50DD5" w14:textId="38C8512F" w:rsidR="000978AA" w:rsidRPr="003C5802" w:rsidRDefault="001762B5" w:rsidP="000978AA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L</w:t>
            </w:r>
            <w:r w:rsidR="000978AA" w:rsidRPr="003C5802">
              <w:rPr>
                <w:sz w:val="22"/>
                <w:szCs w:val="22"/>
              </w:rPr>
              <w:t>es «</w:t>
            </w:r>
            <w:r w:rsidR="00D25A97">
              <w:rPr>
                <w:sz w:val="22"/>
                <w:szCs w:val="22"/>
              </w:rPr>
              <w:t> </w:t>
            </w:r>
            <w:r w:rsidR="000978AA" w:rsidRPr="003C5802">
              <w:rPr>
                <w:sz w:val="22"/>
                <w:szCs w:val="22"/>
              </w:rPr>
              <w:t>Règles uniformes concernant le contrat de transport international ferroviaire des voyageurs (CIV)</w:t>
            </w:r>
            <w:r w:rsidR="00D25A97">
              <w:rPr>
                <w:sz w:val="22"/>
                <w:szCs w:val="22"/>
              </w:rPr>
              <w:t> </w:t>
            </w:r>
            <w:r w:rsidR="000978AA" w:rsidRPr="003C5802">
              <w:rPr>
                <w:sz w:val="22"/>
                <w:szCs w:val="22"/>
              </w:rPr>
              <w:t>», formant l’Appendice A à la Convention,</w:t>
            </w:r>
          </w:p>
          <w:p w14:paraId="743B690D" w14:textId="046C304A" w:rsidR="007C19EA" w:rsidRPr="003C5802" w:rsidRDefault="00912658" w:rsidP="002D27BF">
            <w:pPr>
              <w:pStyle w:val="Default"/>
              <w:numPr>
                <w:ilvl w:val="0"/>
                <w:numId w:val="5"/>
              </w:numPr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8508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50E" w:rsidRPr="003C580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C19EA" w:rsidRPr="003C5802">
              <w:rPr>
                <w:sz w:val="22"/>
                <w:szCs w:val="22"/>
              </w:rPr>
              <w:t xml:space="preserve"> Dans leur ensemble</w:t>
            </w:r>
          </w:p>
          <w:p w14:paraId="09C04E8B" w14:textId="1EEFDCE9" w:rsidR="007C19EA" w:rsidRPr="003C5802" w:rsidRDefault="00912658" w:rsidP="002D27BF">
            <w:pPr>
              <w:pStyle w:val="Default"/>
              <w:numPr>
                <w:ilvl w:val="0"/>
                <w:numId w:val="5"/>
              </w:numPr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9534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9EA" w:rsidRPr="003C580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C19EA" w:rsidRPr="003C5802">
              <w:rPr>
                <w:sz w:val="22"/>
                <w:szCs w:val="22"/>
              </w:rPr>
              <w:t xml:space="preserve"> Seulement les domaines suivants : </w:t>
            </w:r>
          </w:p>
          <w:p w14:paraId="5E951386" w14:textId="21FACA5D" w:rsidR="007C19EA" w:rsidRPr="003C5802" w:rsidRDefault="00912658" w:rsidP="002D27BF">
            <w:pPr>
              <w:pStyle w:val="Default"/>
              <w:spacing w:before="120" w:after="120"/>
              <w:ind w:left="10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3818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14" w:rsidRPr="003C580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51D5" w:rsidRPr="003C5802">
              <w:rPr>
                <w:sz w:val="22"/>
                <w:szCs w:val="22"/>
              </w:rPr>
              <w:t xml:space="preserve"> </w:t>
            </w:r>
            <w:r w:rsidR="002D27BF" w:rsidRPr="003C5802">
              <w:rPr>
                <w:sz w:val="22"/>
                <w:szCs w:val="22"/>
              </w:rPr>
              <w:t>Généralités</w:t>
            </w:r>
          </w:p>
          <w:p w14:paraId="2D320E67" w14:textId="097D43EE" w:rsidR="002D27BF" w:rsidRPr="003C5802" w:rsidRDefault="00912658" w:rsidP="002D27BF">
            <w:pPr>
              <w:pStyle w:val="Default"/>
              <w:spacing w:before="120" w:after="120"/>
              <w:ind w:left="10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1348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7BF" w:rsidRPr="003C580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D27BF" w:rsidRPr="003C5802">
              <w:rPr>
                <w:sz w:val="22"/>
                <w:szCs w:val="22"/>
              </w:rPr>
              <w:t xml:space="preserve"> Conclusion et exécution du contrat de transport</w:t>
            </w:r>
          </w:p>
          <w:p w14:paraId="25A3A6ED" w14:textId="2B54A727" w:rsidR="002D27BF" w:rsidRPr="003C5802" w:rsidRDefault="00912658" w:rsidP="002D27BF">
            <w:pPr>
              <w:pStyle w:val="Default"/>
              <w:spacing w:before="120" w:after="120"/>
              <w:ind w:left="10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9475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7BF" w:rsidRPr="003C580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D27BF" w:rsidRPr="003C5802">
              <w:rPr>
                <w:sz w:val="22"/>
                <w:szCs w:val="22"/>
              </w:rPr>
              <w:t xml:space="preserve"> Transport de colis à main, d’animaux, de bagages et de véhicules</w:t>
            </w:r>
          </w:p>
          <w:p w14:paraId="699D58BC" w14:textId="42A87F37" w:rsidR="002D27BF" w:rsidRPr="003C5802" w:rsidRDefault="00912658" w:rsidP="002D27BF">
            <w:pPr>
              <w:pStyle w:val="Default"/>
              <w:spacing w:before="120" w:after="120"/>
              <w:ind w:left="10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4634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7BF" w:rsidRPr="003C580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D27BF" w:rsidRPr="003C5802">
              <w:rPr>
                <w:sz w:val="22"/>
                <w:szCs w:val="22"/>
              </w:rPr>
              <w:t xml:space="preserve"> Responsabilité du transporteur</w:t>
            </w:r>
          </w:p>
          <w:p w14:paraId="55252ED4" w14:textId="31A8D853" w:rsidR="002D27BF" w:rsidRPr="003C5802" w:rsidRDefault="00912658" w:rsidP="002D27BF">
            <w:pPr>
              <w:pStyle w:val="Default"/>
              <w:spacing w:before="120" w:after="120"/>
              <w:ind w:left="10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9936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7BF" w:rsidRPr="003C580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D27BF" w:rsidRPr="003C5802">
              <w:rPr>
                <w:sz w:val="22"/>
                <w:szCs w:val="22"/>
              </w:rPr>
              <w:t xml:space="preserve"> Responsabilité du voyageur</w:t>
            </w:r>
          </w:p>
          <w:p w14:paraId="357FA90B" w14:textId="6BA0B23F" w:rsidR="002D27BF" w:rsidRPr="003C5802" w:rsidRDefault="00912658" w:rsidP="002D27BF">
            <w:pPr>
              <w:pStyle w:val="Default"/>
              <w:spacing w:before="120" w:after="120"/>
              <w:ind w:left="10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8254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7BF" w:rsidRPr="003C580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D27BF" w:rsidRPr="003C5802">
              <w:rPr>
                <w:sz w:val="22"/>
                <w:szCs w:val="22"/>
              </w:rPr>
              <w:t xml:space="preserve"> Exercice des droits</w:t>
            </w:r>
          </w:p>
          <w:p w14:paraId="0FCB6ECC" w14:textId="7FA2032C" w:rsidR="002D27BF" w:rsidRPr="003C5802" w:rsidRDefault="00912658" w:rsidP="002D27BF">
            <w:pPr>
              <w:pStyle w:val="Default"/>
              <w:spacing w:before="120" w:after="120"/>
              <w:ind w:left="10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6418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7BF" w:rsidRPr="003C580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D27BF" w:rsidRPr="003C5802">
              <w:rPr>
                <w:sz w:val="22"/>
                <w:szCs w:val="22"/>
              </w:rPr>
              <w:t xml:space="preserve"> Rapports des transporteurs entre eux</w:t>
            </w:r>
          </w:p>
          <w:p w14:paraId="07ACE421" w14:textId="6AB43E11" w:rsidR="00B051D5" w:rsidRPr="003C5802" w:rsidRDefault="00912658" w:rsidP="002D27BF">
            <w:pPr>
              <w:pStyle w:val="Default"/>
              <w:spacing w:before="120" w:after="120"/>
              <w:ind w:left="1080"/>
              <w:rPr>
                <w:sz w:val="22"/>
                <w:szCs w:val="22"/>
                <w:lang w:val="en-US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-197828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2B5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1762B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="00B051D5" w:rsidRPr="003C5802">
              <w:rPr>
                <w:sz w:val="22"/>
                <w:szCs w:val="22"/>
                <w:lang w:val="en-US"/>
              </w:rPr>
              <w:t>Autre</w:t>
            </w:r>
            <w:proofErr w:type="spellEnd"/>
            <w:r w:rsidR="00B051D5" w:rsidRPr="003C5802">
              <w:rPr>
                <w:sz w:val="22"/>
                <w:szCs w:val="22"/>
                <w:lang w:val="en-US"/>
              </w:rPr>
              <w:t> :</w:t>
            </w:r>
            <w:proofErr w:type="gramEnd"/>
            <w:r w:rsidR="00B051D5" w:rsidRPr="003C5802">
              <w:rPr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06375510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051D5" w:rsidRPr="003C5802">
                  <w:rPr>
                    <w:rStyle w:val="Textedelespacerserv"/>
                    <w:sz w:val="22"/>
                    <w:szCs w:val="22"/>
                    <w:lang w:val="en-US"/>
                  </w:rPr>
                  <w:t>Click or tap here to enter text.</w:t>
                </w:r>
              </w:sdtContent>
            </w:sdt>
          </w:p>
          <w:p w14:paraId="750D391F" w14:textId="24C75D07" w:rsidR="0007574C" w:rsidRDefault="0007574C" w:rsidP="000978AA">
            <w:pPr>
              <w:pStyle w:val="Default"/>
              <w:spacing w:before="120" w:after="120"/>
              <w:rPr>
                <w:rFonts w:eastAsia="MS Gothic"/>
                <w:sz w:val="22"/>
                <w:szCs w:val="22"/>
              </w:rPr>
            </w:pPr>
          </w:p>
          <w:p w14:paraId="0F48AB6A" w14:textId="77777777" w:rsidR="0007574C" w:rsidRDefault="0007574C" w:rsidP="000978AA">
            <w:pPr>
              <w:pStyle w:val="Default"/>
              <w:spacing w:before="120" w:after="120"/>
              <w:rPr>
                <w:rFonts w:eastAsia="MS Gothic"/>
                <w:sz w:val="22"/>
                <w:szCs w:val="22"/>
              </w:rPr>
            </w:pPr>
          </w:p>
          <w:p w14:paraId="57E78C23" w14:textId="6CE05441" w:rsidR="000978AA" w:rsidRPr="003C5802" w:rsidRDefault="001762B5" w:rsidP="000978AA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01762B5">
              <w:rPr>
                <w:rFonts w:eastAsia="MS Gothic"/>
                <w:sz w:val="22"/>
                <w:szCs w:val="22"/>
              </w:rPr>
              <w:lastRenderedPageBreak/>
              <w:t xml:space="preserve">3. </w:t>
            </w:r>
            <w:r>
              <w:rPr>
                <w:sz w:val="22"/>
                <w:szCs w:val="22"/>
              </w:rPr>
              <w:t>L</w:t>
            </w:r>
            <w:r w:rsidR="000978AA" w:rsidRPr="003C5802">
              <w:rPr>
                <w:sz w:val="22"/>
                <w:szCs w:val="22"/>
              </w:rPr>
              <w:t>es «</w:t>
            </w:r>
            <w:r w:rsidR="00D25A97">
              <w:rPr>
                <w:sz w:val="22"/>
                <w:szCs w:val="22"/>
              </w:rPr>
              <w:t> </w:t>
            </w:r>
            <w:r w:rsidR="000978AA" w:rsidRPr="003C5802">
              <w:rPr>
                <w:sz w:val="22"/>
                <w:szCs w:val="22"/>
              </w:rPr>
              <w:t>Règles uniformes concernant le contrat de transport international ferroviaire des marchandises (CIM)</w:t>
            </w:r>
            <w:r w:rsidR="00D25A97">
              <w:rPr>
                <w:sz w:val="22"/>
                <w:szCs w:val="22"/>
              </w:rPr>
              <w:t> </w:t>
            </w:r>
            <w:r w:rsidR="000978AA" w:rsidRPr="003C5802">
              <w:rPr>
                <w:sz w:val="22"/>
                <w:szCs w:val="22"/>
              </w:rPr>
              <w:t>», formant l’Appendice B à la Convention,</w:t>
            </w:r>
          </w:p>
          <w:p w14:paraId="3F50BE82" w14:textId="334D22EB" w:rsidR="0048050E" w:rsidRPr="003C5802" w:rsidRDefault="00912658" w:rsidP="0048050E">
            <w:pPr>
              <w:pStyle w:val="Default"/>
              <w:numPr>
                <w:ilvl w:val="0"/>
                <w:numId w:val="5"/>
              </w:numPr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6319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50E" w:rsidRPr="003C580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050E" w:rsidRPr="003C5802">
              <w:rPr>
                <w:sz w:val="22"/>
                <w:szCs w:val="22"/>
              </w:rPr>
              <w:t xml:space="preserve"> Dans leur ensemble</w:t>
            </w:r>
          </w:p>
          <w:p w14:paraId="17A95599" w14:textId="77777777" w:rsidR="0048050E" w:rsidRPr="003C5802" w:rsidRDefault="00912658" w:rsidP="0048050E">
            <w:pPr>
              <w:pStyle w:val="Default"/>
              <w:numPr>
                <w:ilvl w:val="0"/>
                <w:numId w:val="5"/>
              </w:numPr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5859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50E" w:rsidRPr="003C580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050E" w:rsidRPr="003C5802">
              <w:rPr>
                <w:sz w:val="22"/>
                <w:szCs w:val="22"/>
              </w:rPr>
              <w:t xml:space="preserve"> Seulement les domaines suivants : </w:t>
            </w:r>
          </w:p>
          <w:p w14:paraId="5645964A" w14:textId="33FE14A4" w:rsidR="0048050E" w:rsidRPr="003C5802" w:rsidRDefault="00912658" w:rsidP="0048050E">
            <w:pPr>
              <w:pStyle w:val="Default"/>
              <w:spacing w:before="120" w:after="120"/>
              <w:ind w:left="10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591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50E" w:rsidRPr="003C580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050E" w:rsidRPr="003C5802">
              <w:rPr>
                <w:sz w:val="22"/>
                <w:szCs w:val="22"/>
              </w:rPr>
              <w:t xml:space="preserve"> Généralités</w:t>
            </w:r>
          </w:p>
          <w:p w14:paraId="356AAB93" w14:textId="689C000B" w:rsidR="0048050E" w:rsidRPr="003C5802" w:rsidRDefault="00912658" w:rsidP="0048050E">
            <w:pPr>
              <w:pStyle w:val="Default"/>
              <w:spacing w:before="120" w:after="120"/>
              <w:ind w:left="10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4111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50E" w:rsidRPr="003C580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050E" w:rsidRPr="003C5802">
              <w:rPr>
                <w:sz w:val="22"/>
                <w:szCs w:val="22"/>
              </w:rPr>
              <w:t xml:space="preserve"> Conclusion et exécution du contrat de transport</w:t>
            </w:r>
          </w:p>
          <w:p w14:paraId="43BA96C3" w14:textId="57A5E99A" w:rsidR="0048050E" w:rsidRPr="003C5802" w:rsidRDefault="00912658" w:rsidP="0048050E">
            <w:pPr>
              <w:pStyle w:val="Default"/>
              <w:spacing w:before="120" w:after="120"/>
              <w:ind w:left="10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9309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50E" w:rsidRPr="003C580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050E" w:rsidRPr="003C5802">
              <w:rPr>
                <w:sz w:val="22"/>
                <w:szCs w:val="22"/>
              </w:rPr>
              <w:t xml:space="preserve"> Responsabilité</w:t>
            </w:r>
          </w:p>
          <w:p w14:paraId="12FFAB84" w14:textId="4FE9FC11" w:rsidR="0048050E" w:rsidRPr="003C5802" w:rsidRDefault="00912658" w:rsidP="0048050E">
            <w:pPr>
              <w:pStyle w:val="Default"/>
              <w:spacing w:before="120" w:after="120"/>
              <w:ind w:left="10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4897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50E" w:rsidRPr="003A23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050E" w:rsidRPr="003A23BF">
              <w:rPr>
                <w:sz w:val="22"/>
                <w:szCs w:val="22"/>
              </w:rPr>
              <w:t xml:space="preserve"> </w:t>
            </w:r>
            <w:r w:rsidR="0048050E" w:rsidRPr="003C5802">
              <w:rPr>
                <w:sz w:val="22"/>
                <w:szCs w:val="22"/>
              </w:rPr>
              <w:t>Exercice des droits</w:t>
            </w:r>
          </w:p>
          <w:p w14:paraId="5E77FBE7" w14:textId="77817663" w:rsidR="0048050E" w:rsidRPr="003A23BF" w:rsidRDefault="00912658" w:rsidP="0048050E">
            <w:pPr>
              <w:pStyle w:val="Default"/>
              <w:spacing w:before="120" w:after="120"/>
              <w:ind w:left="10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8380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50E" w:rsidRPr="003A23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050E" w:rsidRPr="003A23BF">
              <w:rPr>
                <w:sz w:val="22"/>
                <w:szCs w:val="22"/>
              </w:rPr>
              <w:t xml:space="preserve"> </w:t>
            </w:r>
            <w:r w:rsidR="0048050E" w:rsidRPr="003C5802">
              <w:rPr>
                <w:sz w:val="22"/>
                <w:szCs w:val="22"/>
              </w:rPr>
              <w:t>Rapports des transporteurs entre eux</w:t>
            </w:r>
          </w:p>
          <w:p w14:paraId="1DA8A641" w14:textId="472F5539" w:rsidR="0048050E" w:rsidRPr="003C5802" w:rsidRDefault="00912658" w:rsidP="0048050E">
            <w:pPr>
              <w:pStyle w:val="Default"/>
              <w:spacing w:before="120" w:after="120"/>
              <w:ind w:left="1080"/>
              <w:rPr>
                <w:sz w:val="22"/>
                <w:szCs w:val="22"/>
                <w:lang w:val="en-US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-13973476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74C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☒</w:t>
                </w:r>
              </w:sdtContent>
            </w:sdt>
            <w:r w:rsidR="001762B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="0048050E" w:rsidRPr="003C5802">
              <w:rPr>
                <w:sz w:val="22"/>
                <w:szCs w:val="22"/>
                <w:lang w:val="en-US"/>
              </w:rPr>
              <w:t>Autre</w:t>
            </w:r>
            <w:proofErr w:type="spellEnd"/>
            <w:r w:rsidR="0048050E" w:rsidRPr="003C5802">
              <w:rPr>
                <w:sz w:val="22"/>
                <w:szCs w:val="22"/>
                <w:lang w:val="en-US"/>
              </w:rPr>
              <w:t> :</w:t>
            </w:r>
            <w:proofErr w:type="gramEnd"/>
            <w:r w:rsidR="0048050E" w:rsidRPr="003C5802">
              <w:rPr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793392198"/>
                <w:placeholder>
                  <w:docPart w:val="929225A1F8A64E4C8317BECD2E1F27E7"/>
                </w:placeholder>
                <w:showingPlcHdr/>
                <w:text/>
              </w:sdtPr>
              <w:sdtEndPr/>
              <w:sdtContent>
                <w:r w:rsidR="0048050E" w:rsidRPr="003C5802">
                  <w:rPr>
                    <w:rStyle w:val="Textedelespacerserv"/>
                    <w:sz w:val="22"/>
                    <w:szCs w:val="22"/>
                    <w:lang w:val="en-US"/>
                  </w:rPr>
                  <w:t>Click or tap here to enter text.</w:t>
                </w:r>
              </w:sdtContent>
            </w:sdt>
          </w:p>
          <w:p w14:paraId="61506A85" w14:textId="77777777" w:rsidR="0007574C" w:rsidRPr="0007574C" w:rsidRDefault="0007574C" w:rsidP="000978AA">
            <w:pPr>
              <w:pStyle w:val="Default"/>
              <w:spacing w:before="120" w:after="120"/>
              <w:rPr>
                <w:sz w:val="22"/>
                <w:szCs w:val="22"/>
                <w:lang w:val="en-US"/>
              </w:rPr>
            </w:pPr>
          </w:p>
          <w:p w14:paraId="70267D1B" w14:textId="7DE5508F" w:rsidR="0048050E" w:rsidRDefault="001762B5" w:rsidP="000978AA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L</w:t>
            </w:r>
            <w:r w:rsidR="000978AA" w:rsidRPr="003C5802">
              <w:rPr>
                <w:sz w:val="22"/>
                <w:szCs w:val="22"/>
              </w:rPr>
              <w:t>es «</w:t>
            </w:r>
            <w:r w:rsidR="00D25A97">
              <w:rPr>
                <w:sz w:val="22"/>
                <w:szCs w:val="22"/>
              </w:rPr>
              <w:t> </w:t>
            </w:r>
            <w:r w:rsidR="000978AA" w:rsidRPr="003C5802">
              <w:rPr>
                <w:sz w:val="22"/>
                <w:szCs w:val="22"/>
              </w:rPr>
              <w:t>Règles uniformes concernant les contrats d’utilisation de véhicules en trafic international ferroviaire CUV)</w:t>
            </w:r>
            <w:r w:rsidR="00D25A97">
              <w:rPr>
                <w:sz w:val="22"/>
                <w:szCs w:val="22"/>
              </w:rPr>
              <w:t> </w:t>
            </w:r>
            <w:r w:rsidR="000978AA" w:rsidRPr="003C5802">
              <w:rPr>
                <w:sz w:val="22"/>
                <w:szCs w:val="22"/>
              </w:rPr>
              <w:t>», formant l’Appendice D à la Convention,</w:t>
            </w:r>
            <w:r w:rsidR="0048050E" w:rsidRPr="003C5802">
              <w:rPr>
                <w:sz w:val="22"/>
                <w:szCs w:val="22"/>
              </w:rPr>
              <w:t xml:space="preserve"> </w:t>
            </w:r>
          </w:p>
          <w:p w14:paraId="0C636250" w14:textId="63FBEAE0" w:rsidR="00D25A97" w:rsidRPr="00D25A97" w:rsidRDefault="00912658" w:rsidP="00D25A97">
            <w:pPr>
              <w:pStyle w:val="Default"/>
              <w:spacing w:before="120" w:after="120"/>
              <w:ind w:left="107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8356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1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25A97" w:rsidRPr="003C5802">
              <w:rPr>
                <w:sz w:val="22"/>
                <w:szCs w:val="22"/>
              </w:rPr>
              <w:t xml:space="preserve"> Dans leur ensemble</w:t>
            </w:r>
          </w:p>
          <w:p w14:paraId="627FDECB" w14:textId="584D6F43" w:rsidR="00D25A97" w:rsidRPr="00200BE2" w:rsidRDefault="00912658" w:rsidP="00D25A97">
            <w:pPr>
              <w:pStyle w:val="Default"/>
              <w:spacing w:before="120" w:after="120"/>
              <w:ind w:left="1077"/>
              <w:rPr>
                <w:sz w:val="22"/>
                <w:szCs w:val="22"/>
                <w:lang w:val="fr-CH"/>
              </w:rPr>
            </w:pPr>
            <w:sdt>
              <w:sdtPr>
                <w:rPr>
                  <w:sz w:val="22"/>
                  <w:szCs w:val="22"/>
                  <w:lang w:val="fr-CH"/>
                </w:rPr>
                <w:id w:val="181212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2B5" w:rsidRPr="00200BE2">
                  <w:rPr>
                    <w:rFonts w:ascii="MS Gothic" w:eastAsia="MS Gothic" w:hAnsi="MS Gothic" w:hint="eastAsia"/>
                    <w:sz w:val="22"/>
                    <w:szCs w:val="22"/>
                    <w:lang w:val="fr-CH"/>
                  </w:rPr>
                  <w:t>☐</w:t>
                </w:r>
              </w:sdtContent>
            </w:sdt>
            <w:r w:rsidR="001762B5" w:rsidRPr="00200BE2">
              <w:rPr>
                <w:sz w:val="22"/>
                <w:szCs w:val="22"/>
                <w:lang w:val="fr-CH"/>
              </w:rPr>
              <w:t xml:space="preserve"> </w:t>
            </w:r>
            <w:r w:rsidR="00D25A97" w:rsidRPr="00200BE2">
              <w:rPr>
                <w:sz w:val="22"/>
                <w:szCs w:val="22"/>
                <w:lang w:val="fr-CH"/>
              </w:rPr>
              <w:t xml:space="preserve">Autre : </w:t>
            </w:r>
            <w:sdt>
              <w:sdtPr>
                <w:rPr>
                  <w:sz w:val="22"/>
                  <w:szCs w:val="22"/>
                </w:rPr>
                <w:id w:val="-94130332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762B5" w:rsidRPr="00200BE2">
                  <w:rPr>
                    <w:rStyle w:val="Textedelespacerserv"/>
                    <w:lang w:val="fr-CH"/>
                  </w:rPr>
                  <w:t>Click or tap here to enter text.</w:t>
                </w:r>
              </w:sdtContent>
            </w:sdt>
          </w:p>
          <w:p w14:paraId="3135E503" w14:textId="77777777" w:rsidR="0007574C" w:rsidRDefault="0007574C" w:rsidP="000978AA">
            <w:pPr>
              <w:pStyle w:val="Default"/>
              <w:spacing w:before="120" w:after="120"/>
              <w:rPr>
                <w:sz w:val="22"/>
                <w:szCs w:val="22"/>
              </w:rPr>
            </w:pPr>
          </w:p>
          <w:p w14:paraId="14143CB1" w14:textId="651351CC" w:rsidR="000978AA" w:rsidRPr="003C5802" w:rsidRDefault="001762B5" w:rsidP="000978AA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L</w:t>
            </w:r>
            <w:r w:rsidR="000978AA" w:rsidRPr="003C5802">
              <w:rPr>
                <w:sz w:val="22"/>
                <w:szCs w:val="22"/>
              </w:rPr>
              <w:t>es «</w:t>
            </w:r>
            <w:r w:rsidR="00D25A97">
              <w:rPr>
                <w:sz w:val="22"/>
                <w:szCs w:val="22"/>
              </w:rPr>
              <w:t> </w:t>
            </w:r>
            <w:r w:rsidR="000978AA" w:rsidRPr="003C5802">
              <w:rPr>
                <w:sz w:val="22"/>
                <w:szCs w:val="22"/>
              </w:rPr>
              <w:t>Règles uniformes concernant le contrat d’utilisation de l’infrastructure en trafic international ferroviaire (CUI)</w:t>
            </w:r>
            <w:r w:rsidR="00D25A97">
              <w:rPr>
                <w:sz w:val="22"/>
                <w:szCs w:val="22"/>
              </w:rPr>
              <w:t> </w:t>
            </w:r>
            <w:r w:rsidR="000978AA" w:rsidRPr="003C5802">
              <w:rPr>
                <w:sz w:val="22"/>
                <w:szCs w:val="22"/>
              </w:rPr>
              <w:t>», forman</w:t>
            </w:r>
            <w:r>
              <w:rPr>
                <w:sz w:val="22"/>
                <w:szCs w:val="22"/>
              </w:rPr>
              <w:t>t l’Appendice E à la Convention</w:t>
            </w:r>
          </w:p>
          <w:p w14:paraId="32DB65D8" w14:textId="4EB973D2" w:rsidR="0048050E" w:rsidRPr="003C5802" w:rsidRDefault="00912658" w:rsidP="0048050E">
            <w:pPr>
              <w:pStyle w:val="Default"/>
              <w:numPr>
                <w:ilvl w:val="0"/>
                <w:numId w:val="5"/>
              </w:numPr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6369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50E" w:rsidRPr="003C580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050E" w:rsidRPr="003C5802">
              <w:rPr>
                <w:sz w:val="22"/>
                <w:szCs w:val="22"/>
              </w:rPr>
              <w:t xml:space="preserve"> Dans leur ensemble</w:t>
            </w:r>
          </w:p>
          <w:p w14:paraId="25DED049" w14:textId="77777777" w:rsidR="0048050E" w:rsidRPr="003C5802" w:rsidRDefault="00912658" w:rsidP="0048050E">
            <w:pPr>
              <w:pStyle w:val="Default"/>
              <w:numPr>
                <w:ilvl w:val="0"/>
                <w:numId w:val="5"/>
              </w:numPr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9702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50E" w:rsidRPr="003C580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050E" w:rsidRPr="003C5802">
              <w:rPr>
                <w:sz w:val="22"/>
                <w:szCs w:val="22"/>
              </w:rPr>
              <w:t xml:space="preserve"> Seulement les domaines suivants : </w:t>
            </w:r>
          </w:p>
          <w:p w14:paraId="75D93BEE" w14:textId="6C06DD59" w:rsidR="0048050E" w:rsidRPr="003C5802" w:rsidRDefault="00912658" w:rsidP="0048050E">
            <w:pPr>
              <w:pStyle w:val="Default"/>
              <w:spacing w:before="120" w:after="120"/>
              <w:ind w:left="10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8925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50E" w:rsidRPr="003C580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050E" w:rsidRPr="003C5802">
              <w:rPr>
                <w:sz w:val="22"/>
                <w:szCs w:val="22"/>
              </w:rPr>
              <w:t xml:space="preserve"> Généralités</w:t>
            </w:r>
          </w:p>
          <w:p w14:paraId="5E668469" w14:textId="51D0A404" w:rsidR="0048050E" w:rsidRPr="003C5802" w:rsidRDefault="00912658" w:rsidP="0048050E">
            <w:pPr>
              <w:pStyle w:val="Default"/>
              <w:spacing w:before="120" w:after="120"/>
              <w:ind w:left="10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798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50E" w:rsidRPr="003C580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050E" w:rsidRPr="003C5802">
              <w:rPr>
                <w:sz w:val="22"/>
                <w:szCs w:val="22"/>
              </w:rPr>
              <w:t xml:space="preserve"> Contrat d’utilisation</w:t>
            </w:r>
          </w:p>
          <w:p w14:paraId="4C311514" w14:textId="0EAB9F01" w:rsidR="0048050E" w:rsidRPr="003C5802" w:rsidRDefault="00912658" w:rsidP="0048050E">
            <w:pPr>
              <w:pStyle w:val="Default"/>
              <w:spacing w:before="120" w:after="120"/>
              <w:ind w:left="10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7653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50E" w:rsidRPr="003C580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050E" w:rsidRPr="003C5802">
              <w:rPr>
                <w:sz w:val="22"/>
                <w:szCs w:val="22"/>
              </w:rPr>
              <w:t xml:space="preserve"> Responsabilité</w:t>
            </w:r>
          </w:p>
          <w:p w14:paraId="68FFB291" w14:textId="30069780" w:rsidR="0048050E" w:rsidRPr="003C5802" w:rsidRDefault="00912658" w:rsidP="0048050E">
            <w:pPr>
              <w:pStyle w:val="Default"/>
              <w:spacing w:before="120" w:after="120"/>
              <w:ind w:left="10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4070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50E" w:rsidRPr="003C580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050E" w:rsidRPr="003C5802">
              <w:rPr>
                <w:sz w:val="22"/>
                <w:szCs w:val="22"/>
              </w:rPr>
              <w:t xml:space="preserve"> Actions des auxiliaires</w:t>
            </w:r>
          </w:p>
          <w:p w14:paraId="07EED64E" w14:textId="2DF42043" w:rsidR="0048050E" w:rsidRPr="003C5802" w:rsidRDefault="00912658" w:rsidP="0048050E">
            <w:pPr>
              <w:pStyle w:val="Default"/>
              <w:spacing w:before="120" w:after="120"/>
              <w:ind w:left="10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2245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50E" w:rsidRPr="003C580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050E" w:rsidRPr="003C5802">
              <w:rPr>
                <w:sz w:val="22"/>
                <w:szCs w:val="22"/>
              </w:rPr>
              <w:t xml:space="preserve"> Exercice des droits</w:t>
            </w:r>
          </w:p>
          <w:p w14:paraId="0986720D" w14:textId="645FD26C" w:rsidR="003C5802" w:rsidRPr="003C5802" w:rsidRDefault="00912658" w:rsidP="00D25A97">
            <w:pPr>
              <w:pStyle w:val="Default"/>
              <w:spacing w:before="120" w:after="120"/>
              <w:ind w:left="1077"/>
              <w:rPr>
                <w:sz w:val="22"/>
                <w:szCs w:val="22"/>
                <w:lang w:val="en-US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-113694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2B5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1762B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="003C5802" w:rsidRPr="003C5802">
              <w:rPr>
                <w:sz w:val="22"/>
                <w:szCs w:val="22"/>
                <w:lang w:val="en-US"/>
              </w:rPr>
              <w:t>Autre</w:t>
            </w:r>
            <w:proofErr w:type="spellEnd"/>
            <w:r w:rsidR="003C5802" w:rsidRPr="003C5802">
              <w:rPr>
                <w:sz w:val="22"/>
                <w:szCs w:val="22"/>
                <w:lang w:val="en-US"/>
              </w:rPr>
              <w:t> :</w:t>
            </w:r>
            <w:proofErr w:type="gramEnd"/>
            <w:r w:rsidR="003C5802" w:rsidRPr="003C5802">
              <w:rPr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421379910"/>
                <w:placeholder>
                  <w:docPart w:val="1BE7EA0BA571490298BCF0DCA0A35DEF"/>
                </w:placeholder>
                <w:showingPlcHdr/>
                <w:text/>
              </w:sdtPr>
              <w:sdtEndPr/>
              <w:sdtContent>
                <w:r w:rsidR="003C5802" w:rsidRPr="003C5802">
                  <w:rPr>
                    <w:rStyle w:val="Textedelespacerserv"/>
                    <w:sz w:val="22"/>
                    <w:szCs w:val="22"/>
                    <w:lang w:val="en-US"/>
                  </w:rPr>
                  <w:t>Click or tap here to enter text.</w:t>
                </w:r>
              </w:sdtContent>
            </w:sdt>
          </w:p>
          <w:p w14:paraId="30DCE311" w14:textId="77777777" w:rsidR="0007574C" w:rsidRDefault="0007574C" w:rsidP="00987AA3">
            <w:pPr>
              <w:pStyle w:val="Default"/>
              <w:spacing w:before="120" w:after="120"/>
              <w:rPr>
                <w:sz w:val="22"/>
                <w:szCs w:val="22"/>
              </w:rPr>
            </w:pPr>
          </w:p>
          <w:p w14:paraId="65020237" w14:textId="7B9F7F20" w:rsidR="00F217CF" w:rsidRPr="003C5802" w:rsidRDefault="001762B5" w:rsidP="00987AA3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="0006232E" w:rsidRPr="003C5802">
              <w:rPr>
                <w:sz w:val="22"/>
                <w:szCs w:val="22"/>
              </w:rPr>
              <w:t>S</w:t>
            </w:r>
            <w:r w:rsidR="00F217CF" w:rsidRPr="003C5802">
              <w:rPr>
                <w:sz w:val="22"/>
                <w:szCs w:val="22"/>
              </w:rPr>
              <w:t>ujets généraux et transversaux</w:t>
            </w:r>
            <w:r w:rsidR="0006232E" w:rsidRPr="003C5802">
              <w:rPr>
                <w:sz w:val="22"/>
                <w:szCs w:val="22"/>
              </w:rPr>
              <w:t xml:space="preserve"> juridiques</w:t>
            </w:r>
            <w:r w:rsidR="00F217CF" w:rsidRPr="003C5802">
              <w:rPr>
                <w:sz w:val="22"/>
                <w:szCs w:val="22"/>
              </w:rPr>
              <w:t>:</w:t>
            </w:r>
          </w:p>
          <w:p w14:paraId="1790AA3A" w14:textId="0F30FB47" w:rsidR="00F217CF" w:rsidRPr="003C5802" w:rsidRDefault="00912658" w:rsidP="003C5802">
            <w:pPr>
              <w:pStyle w:val="Default"/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9624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AD3" w:rsidRPr="003C580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232E" w:rsidRPr="003C5802">
              <w:rPr>
                <w:sz w:val="22"/>
                <w:szCs w:val="22"/>
              </w:rPr>
              <w:t xml:space="preserve"> </w:t>
            </w:r>
            <w:r w:rsidR="00F217CF" w:rsidRPr="003C5802">
              <w:rPr>
                <w:sz w:val="22"/>
                <w:szCs w:val="22"/>
              </w:rPr>
              <w:t>L</w:t>
            </w:r>
            <w:r w:rsidR="0006232E" w:rsidRPr="003C5802">
              <w:rPr>
                <w:sz w:val="22"/>
                <w:szCs w:val="22"/>
              </w:rPr>
              <w:t>a</w:t>
            </w:r>
            <w:r w:rsidR="00F217CF" w:rsidRPr="003C5802">
              <w:rPr>
                <w:sz w:val="22"/>
                <w:szCs w:val="22"/>
              </w:rPr>
              <w:t xml:space="preserve"> stratégie à long terme</w:t>
            </w:r>
          </w:p>
          <w:p w14:paraId="5CF60ED3" w14:textId="35CECC60" w:rsidR="0006232E" w:rsidRPr="003C5802" w:rsidRDefault="00912658" w:rsidP="003C5802">
            <w:pPr>
              <w:pStyle w:val="Default"/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rFonts w:eastAsia="MS Gothic"/>
                  <w:sz w:val="22"/>
                  <w:szCs w:val="22"/>
                </w:rPr>
                <w:id w:val="-128557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80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232E" w:rsidRPr="003C5802">
              <w:rPr>
                <w:rFonts w:eastAsia="MS Gothic"/>
                <w:sz w:val="22"/>
                <w:szCs w:val="22"/>
              </w:rPr>
              <w:t xml:space="preserve"> La veille et l’évaluation des instruments juridiques </w:t>
            </w:r>
          </w:p>
          <w:p w14:paraId="4DA2B185" w14:textId="4A74EB37" w:rsidR="00B051D5" w:rsidRPr="003C5802" w:rsidRDefault="00912658" w:rsidP="003C5802">
            <w:pPr>
              <w:pStyle w:val="Default"/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9156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AD3" w:rsidRPr="003C580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A1AD3" w:rsidRPr="003C5802">
              <w:rPr>
                <w:sz w:val="22"/>
                <w:szCs w:val="22"/>
              </w:rPr>
              <w:t xml:space="preserve"> </w:t>
            </w:r>
            <w:r w:rsidR="0006232E" w:rsidRPr="003C5802">
              <w:rPr>
                <w:sz w:val="22"/>
                <w:szCs w:val="22"/>
              </w:rPr>
              <w:t>La numérisation</w:t>
            </w:r>
          </w:p>
          <w:p w14:paraId="305ED533" w14:textId="77777777" w:rsidR="0006232E" w:rsidRPr="003C5802" w:rsidRDefault="00912658" w:rsidP="003C5802">
            <w:pPr>
              <w:pStyle w:val="Default"/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8857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32E" w:rsidRPr="003C580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232E" w:rsidRPr="003C5802">
              <w:rPr>
                <w:sz w:val="22"/>
                <w:szCs w:val="22"/>
              </w:rPr>
              <w:t xml:space="preserve"> Les conditions d’accès au réseau ferroviaire et la coopération transfrontalière aux fins de l’organisation du transport ferroviaire international</w:t>
            </w:r>
          </w:p>
          <w:p w14:paraId="565FD705" w14:textId="45A4DC21" w:rsidR="00867064" w:rsidRPr="003C5802" w:rsidRDefault="00912658" w:rsidP="000978AA">
            <w:pPr>
              <w:pStyle w:val="Default"/>
              <w:spacing w:before="120" w:after="120"/>
              <w:rPr>
                <w:sz w:val="22"/>
                <w:szCs w:val="22"/>
                <w:lang w:val="en-US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194618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2B5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F5036" w:rsidRPr="003C58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="008F5036" w:rsidRPr="003C5802">
              <w:rPr>
                <w:sz w:val="22"/>
                <w:szCs w:val="22"/>
                <w:lang w:val="en-US"/>
              </w:rPr>
              <w:t>Autre</w:t>
            </w:r>
            <w:proofErr w:type="spellEnd"/>
            <w:r w:rsidR="008F5036" w:rsidRPr="003C5802">
              <w:rPr>
                <w:sz w:val="22"/>
                <w:szCs w:val="22"/>
                <w:lang w:val="en-US"/>
              </w:rPr>
              <w:t> :</w:t>
            </w:r>
            <w:proofErr w:type="gramEnd"/>
            <w:r w:rsidR="008F5036" w:rsidRPr="003C5802">
              <w:rPr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eastAsia="Calibri"/>
                  <w:sz w:val="22"/>
                  <w:szCs w:val="22"/>
                </w:rPr>
                <w:id w:val="-50706533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6232E" w:rsidRPr="003C5802">
                  <w:rPr>
                    <w:rStyle w:val="Textedelespacerserv"/>
                    <w:sz w:val="22"/>
                    <w:szCs w:val="22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437D02" w:rsidRPr="003C5802" w14:paraId="7367B2AD" w14:textId="77777777" w:rsidTr="0007574C">
        <w:tc>
          <w:tcPr>
            <w:tcW w:w="2689" w:type="dxa"/>
          </w:tcPr>
          <w:p w14:paraId="6FC482D4" w14:textId="325D0349" w:rsidR="00437D02" w:rsidRPr="003C5802" w:rsidRDefault="00437D02" w:rsidP="008F5036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03C5802">
              <w:rPr>
                <w:sz w:val="22"/>
                <w:szCs w:val="22"/>
              </w:rPr>
              <w:lastRenderedPageBreak/>
              <w:t xml:space="preserve">Point(s) de contact </w:t>
            </w:r>
          </w:p>
        </w:tc>
        <w:tc>
          <w:tcPr>
            <w:tcW w:w="8010" w:type="dxa"/>
          </w:tcPr>
          <w:p w14:paraId="5C80F9B5" w14:textId="0B1A61B0" w:rsidR="003C5802" w:rsidRPr="003C5802" w:rsidRDefault="00912658" w:rsidP="00835DF6">
            <w:pPr>
              <w:pStyle w:val="Default"/>
              <w:spacing w:before="120" w:after="120"/>
              <w:rPr>
                <w:sz w:val="22"/>
                <w:szCs w:val="22"/>
                <w:lang w:val="en-US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213097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802" w:rsidRPr="003C5802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3C5802" w:rsidRPr="003C5802">
              <w:rPr>
                <w:sz w:val="22"/>
                <w:szCs w:val="22"/>
                <w:lang w:val="en-US"/>
              </w:rPr>
              <w:t xml:space="preserve"> </w:t>
            </w:r>
            <w:r w:rsidR="00835DF6" w:rsidRPr="003C5802">
              <w:rPr>
                <w:sz w:val="22"/>
                <w:szCs w:val="22"/>
                <w:lang w:val="en-US"/>
              </w:rPr>
              <w:t xml:space="preserve">Madame                                 </w:t>
            </w:r>
            <w:r w:rsidR="00835DF6" w:rsidRPr="003C5802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☐</w:t>
            </w:r>
            <w:r w:rsidR="00835DF6" w:rsidRPr="003C5802">
              <w:rPr>
                <w:sz w:val="22"/>
                <w:szCs w:val="22"/>
                <w:lang w:val="en-US"/>
              </w:rPr>
              <w:t xml:space="preserve">  </w:t>
            </w:r>
            <w:r w:rsidR="00A01121" w:rsidRPr="003C5802">
              <w:rPr>
                <w:sz w:val="22"/>
                <w:szCs w:val="22"/>
                <w:lang w:val="en-US"/>
              </w:rPr>
              <w:t>Monsieur</w:t>
            </w:r>
            <w:r w:rsidR="00835DF6" w:rsidRPr="003C5802">
              <w:rPr>
                <w:sz w:val="22"/>
                <w:szCs w:val="22"/>
                <w:lang w:val="en-US"/>
              </w:rPr>
              <w:t xml:space="preserve">                                    </w:t>
            </w:r>
          </w:p>
          <w:p w14:paraId="2E8CD6EF" w14:textId="57E9A33B" w:rsidR="00437D02" w:rsidRPr="003C5802" w:rsidRDefault="008F5036" w:rsidP="008F5036">
            <w:pPr>
              <w:pStyle w:val="Default"/>
              <w:spacing w:before="120" w:after="120"/>
              <w:rPr>
                <w:sz w:val="22"/>
                <w:szCs w:val="22"/>
                <w:lang w:val="en-US"/>
              </w:rPr>
            </w:pPr>
            <w:proofErr w:type="gramStart"/>
            <w:r w:rsidRPr="003C5802">
              <w:rPr>
                <w:sz w:val="22"/>
                <w:szCs w:val="22"/>
                <w:lang w:val="en-US"/>
              </w:rPr>
              <w:t>Nom :</w:t>
            </w:r>
            <w:proofErr w:type="gramEnd"/>
            <w:r w:rsidRPr="003C5802">
              <w:rPr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74475187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3C5802">
                  <w:rPr>
                    <w:rStyle w:val="Textedelespacerserv"/>
                    <w:sz w:val="22"/>
                    <w:szCs w:val="22"/>
                    <w:lang w:val="en-US"/>
                  </w:rPr>
                  <w:t>Click or tap here to enter text.</w:t>
                </w:r>
              </w:sdtContent>
            </w:sdt>
          </w:p>
          <w:p w14:paraId="2211FC4C" w14:textId="7CD7CBDE" w:rsidR="008F5036" w:rsidRPr="003C5802" w:rsidRDefault="008F5036" w:rsidP="008F5036">
            <w:pPr>
              <w:pStyle w:val="Default"/>
              <w:spacing w:before="120" w:after="120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3C5802">
              <w:rPr>
                <w:sz w:val="22"/>
                <w:szCs w:val="22"/>
                <w:lang w:val="en-US"/>
              </w:rPr>
              <w:t>Prénom</w:t>
            </w:r>
            <w:proofErr w:type="spellEnd"/>
            <w:r w:rsidRPr="003C5802">
              <w:rPr>
                <w:sz w:val="22"/>
                <w:szCs w:val="22"/>
                <w:lang w:val="en-US"/>
              </w:rPr>
              <w:t> :</w:t>
            </w:r>
            <w:proofErr w:type="gramEnd"/>
            <w:r w:rsidRPr="003C5802">
              <w:rPr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08988569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3C5802">
                  <w:rPr>
                    <w:rStyle w:val="Textedelespacerserv"/>
                    <w:sz w:val="22"/>
                    <w:szCs w:val="22"/>
                    <w:lang w:val="en-US"/>
                  </w:rPr>
                  <w:t>Click or tap here to enter text.</w:t>
                </w:r>
              </w:sdtContent>
            </w:sdt>
          </w:p>
          <w:p w14:paraId="1D2F8629" w14:textId="109E780A" w:rsidR="008F5036" w:rsidRPr="003C5802" w:rsidRDefault="00835DF6" w:rsidP="008F5036">
            <w:pPr>
              <w:pStyle w:val="Default"/>
              <w:spacing w:before="120" w:after="120"/>
              <w:rPr>
                <w:sz w:val="22"/>
                <w:szCs w:val="22"/>
                <w:lang w:val="en-US"/>
              </w:rPr>
            </w:pPr>
            <w:proofErr w:type="spellStart"/>
            <w:r w:rsidRPr="003C5802">
              <w:rPr>
                <w:sz w:val="22"/>
                <w:szCs w:val="22"/>
                <w:lang w:val="en-US"/>
              </w:rPr>
              <w:t>Fonction</w:t>
            </w:r>
            <w:proofErr w:type="spellEnd"/>
            <w:r w:rsidRPr="003C58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5802">
              <w:rPr>
                <w:sz w:val="22"/>
                <w:szCs w:val="22"/>
                <w:lang w:val="en-US"/>
              </w:rPr>
              <w:t>officielle</w:t>
            </w:r>
            <w:proofErr w:type="spellEnd"/>
            <w:r w:rsidR="008F5036" w:rsidRPr="003C5802">
              <w:rPr>
                <w:sz w:val="22"/>
                <w:szCs w:val="22"/>
                <w:lang w:val="en-US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id w:val="-85943994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F5036" w:rsidRPr="003C5802">
                  <w:rPr>
                    <w:rStyle w:val="Textedelespacerserv"/>
                    <w:sz w:val="22"/>
                    <w:szCs w:val="22"/>
                    <w:lang w:val="en-US"/>
                  </w:rPr>
                  <w:t>Click or tap here to enter text.</w:t>
                </w:r>
              </w:sdtContent>
            </w:sdt>
            <w:r w:rsidR="008F5036" w:rsidRPr="003C5802">
              <w:rPr>
                <w:sz w:val="22"/>
                <w:szCs w:val="22"/>
                <w:lang w:val="en-US"/>
              </w:rPr>
              <w:t xml:space="preserve"> </w:t>
            </w:r>
          </w:p>
          <w:p w14:paraId="3520DAD9" w14:textId="6D00B684" w:rsidR="00835DF6" w:rsidRPr="003C5802" w:rsidRDefault="00835DF6" w:rsidP="008F5036">
            <w:pPr>
              <w:pStyle w:val="Default"/>
              <w:spacing w:before="120" w:after="120"/>
              <w:rPr>
                <w:rFonts w:eastAsia="Times New Roman"/>
                <w:sz w:val="22"/>
                <w:szCs w:val="22"/>
                <w:lang w:val="en-US" w:eastAsia="de-DE"/>
              </w:rPr>
            </w:pPr>
            <w:r w:rsidRPr="003C5802">
              <w:rPr>
                <w:sz w:val="22"/>
                <w:szCs w:val="22"/>
                <w:lang w:val="en-US"/>
              </w:rPr>
              <w:t>E-</w:t>
            </w:r>
            <w:proofErr w:type="gramStart"/>
            <w:r w:rsidRPr="003C5802">
              <w:rPr>
                <w:sz w:val="22"/>
                <w:szCs w:val="22"/>
                <w:lang w:val="en-US"/>
              </w:rPr>
              <w:t>mail</w:t>
            </w:r>
            <w:r w:rsidR="003C5802" w:rsidRPr="003C5802">
              <w:rPr>
                <w:rFonts w:eastAsia="Times New Roman"/>
                <w:sz w:val="22"/>
                <w:szCs w:val="22"/>
                <w:lang w:val="en-US" w:eastAsia="de-DE"/>
              </w:rPr>
              <w:t xml:space="preserve"> :</w:t>
            </w:r>
            <w:proofErr w:type="gramEnd"/>
            <w:r w:rsidR="003C5802">
              <w:rPr>
                <w:rFonts w:eastAsia="Times New Roman"/>
                <w:sz w:val="22"/>
                <w:szCs w:val="22"/>
                <w:lang w:val="en-US" w:eastAsia="de-DE"/>
              </w:rPr>
              <w:t xml:space="preserve"> </w:t>
            </w:r>
            <w:sdt>
              <w:sdtPr>
                <w:rPr>
                  <w:rFonts w:eastAsia="Times New Roman"/>
                  <w:sz w:val="22"/>
                  <w:szCs w:val="22"/>
                  <w:lang w:val="en-US" w:eastAsia="de-DE"/>
                </w:rPr>
                <w:id w:val="167669039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C5802" w:rsidRPr="003C5802">
                  <w:rPr>
                    <w:rStyle w:val="Textedelespacerserv"/>
                    <w:lang w:val="en-US"/>
                  </w:rPr>
                  <w:t>Click or tap here to enter text.</w:t>
                </w:r>
              </w:sdtContent>
            </w:sdt>
          </w:p>
          <w:p w14:paraId="7B8D5CB5" w14:textId="1F0C2204" w:rsidR="00835DF6" w:rsidRPr="003C5802" w:rsidRDefault="00835DF6" w:rsidP="008F5036">
            <w:pPr>
              <w:pStyle w:val="Default"/>
              <w:spacing w:before="120" w:after="120"/>
              <w:rPr>
                <w:sz w:val="22"/>
                <w:szCs w:val="22"/>
                <w:lang w:val="en-US"/>
              </w:rPr>
            </w:pPr>
            <w:proofErr w:type="spellStart"/>
            <w:r w:rsidRPr="003C5802">
              <w:rPr>
                <w:rFonts w:eastAsia="Times New Roman"/>
                <w:sz w:val="22"/>
                <w:szCs w:val="22"/>
                <w:lang w:val="en-US" w:eastAsia="de-DE"/>
              </w:rPr>
              <w:t>Tél</w:t>
            </w:r>
            <w:proofErr w:type="spellEnd"/>
            <w:r w:rsidRPr="003C5802">
              <w:rPr>
                <w:rFonts w:eastAsia="Times New Roman"/>
                <w:sz w:val="22"/>
                <w:szCs w:val="22"/>
                <w:lang w:val="en-US" w:eastAsia="de-DE"/>
              </w:rPr>
              <w:t>.</w:t>
            </w:r>
            <w:proofErr w:type="gramStart"/>
            <w:r w:rsidR="003C5802" w:rsidRPr="003C5802">
              <w:rPr>
                <w:sz w:val="22"/>
                <w:szCs w:val="22"/>
                <w:lang w:val="en-US"/>
              </w:rPr>
              <w:t>:</w:t>
            </w:r>
            <w:proofErr w:type="gramEnd"/>
            <w:sdt>
              <w:sdtPr>
                <w:rPr>
                  <w:sz w:val="22"/>
                  <w:szCs w:val="22"/>
                  <w:lang w:val="en-US"/>
                </w:rPr>
                <w:id w:val="-23748420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C5802" w:rsidRPr="003C5802">
                  <w:rPr>
                    <w:rStyle w:val="Textedelespacerserv"/>
                    <w:lang w:val="en-US"/>
                  </w:rPr>
                  <w:t>Click or tap here to enter text.</w:t>
                </w:r>
              </w:sdtContent>
            </w:sdt>
          </w:p>
          <w:p w14:paraId="60DC02E3" w14:textId="7DDF19DB" w:rsidR="008F5036" w:rsidRPr="003C5802" w:rsidRDefault="00835DF6" w:rsidP="008F5036">
            <w:pPr>
              <w:pStyle w:val="Default"/>
              <w:spacing w:before="120" w:after="120"/>
              <w:rPr>
                <w:sz w:val="22"/>
                <w:szCs w:val="22"/>
                <w:lang w:val="en-US"/>
              </w:rPr>
            </w:pPr>
            <w:proofErr w:type="spellStart"/>
            <w:r w:rsidRPr="003C5802">
              <w:rPr>
                <w:sz w:val="22"/>
                <w:szCs w:val="22"/>
                <w:lang w:val="en-US"/>
              </w:rPr>
              <w:t>Adresse</w:t>
            </w:r>
            <w:proofErr w:type="spellEnd"/>
            <w:r w:rsidRPr="003C58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5802">
              <w:rPr>
                <w:sz w:val="22"/>
                <w:szCs w:val="22"/>
                <w:lang w:val="en-US"/>
              </w:rPr>
              <w:t>professionnelle</w:t>
            </w:r>
            <w:proofErr w:type="spellEnd"/>
            <w:r w:rsidR="008F5036" w:rsidRPr="003C5802">
              <w:rPr>
                <w:sz w:val="22"/>
                <w:szCs w:val="22"/>
                <w:lang w:val="en-US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id w:val="152520713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F5036" w:rsidRPr="003C5802">
                  <w:rPr>
                    <w:rStyle w:val="Textedelespacerserv"/>
                    <w:sz w:val="22"/>
                    <w:szCs w:val="22"/>
                    <w:lang w:val="en-US"/>
                  </w:rPr>
                  <w:t>Click or tap here to enter text.</w:t>
                </w:r>
              </w:sdtContent>
            </w:sdt>
          </w:p>
        </w:tc>
      </w:tr>
    </w:tbl>
    <w:p w14:paraId="6C3E8C7C" w14:textId="77777777" w:rsidR="0050141F" w:rsidRPr="003C5802" w:rsidRDefault="0050141F" w:rsidP="0050141F">
      <w:pPr>
        <w:pStyle w:val="Default"/>
        <w:jc w:val="center"/>
        <w:rPr>
          <w:sz w:val="22"/>
          <w:szCs w:val="22"/>
          <w:lang w:val="en-US"/>
        </w:rPr>
      </w:pPr>
    </w:p>
    <w:p w14:paraId="36A051C8" w14:textId="0A20A72E" w:rsidR="002C37AC" w:rsidRPr="003C5802" w:rsidRDefault="002C37AC" w:rsidP="002D5A17">
      <w:pPr>
        <w:pStyle w:val="Default"/>
        <w:jc w:val="both"/>
        <w:rPr>
          <w:sz w:val="22"/>
          <w:szCs w:val="22"/>
        </w:rPr>
      </w:pPr>
      <w:r w:rsidRPr="003C5802">
        <w:rPr>
          <w:sz w:val="22"/>
          <w:szCs w:val="22"/>
        </w:rPr>
        <w:t>En soumettant l</w:t>
      </w:r>
      <w:r w:rsidR="0006232E" w:rsidRPr="003C5802">
        <w:rPr>
          <w:sz w:val="22"/>
          <w:szCs w:val="22"/>
        </w:rPr>
        <w:t xml:space="preserve">a </w:t>
      </w:r>
      <w:r w:rsidR="00565315" w:rsidRPr="003C5802">
        <w:rPr>
          <w:sz w:val="22"/>
          <w:szCs w:val="22"/>
        </w:rPr>
        <w:t xml:space="preserve">présente </w:t>
      </w:r>
      <w:r w:rsidR="003A23BF" w:rsidRPr="003C5802">
        <w:rPr>
          <w:sz w:val="22"/>
          <w:szCs w:val="22"/>
        </w:rPr>
        <w:t>demande,</w:t>
      </w:r>
      <w:r w:rsidRPr="003C5802">
        <w:rPr>
          <w:sz w:val="22"/>
          <w:szCs w:val="22"/>
        </w:rPr>
        <w:t xml:space="preserve"> le demandeur déclare </w:t>
      </w:r>
      <w:r w:rsidR="00B23988" w:rsidRPr="003C5802">
        <w:rPr>
          <w:sz w:val="22"/>
          <w:szCs w:val="22"/>
        </w:rPr>
        <w:t xml:space="preserve">son intention de </w:t>
      </w:r>
      <w:r w:rsidRPr="003C5802">
        <w:rPr>
          <w:sz w:val="22"/>
          <w:szCs w:val="22"/>
        </w:rPr>
        <w:t xml:space="preserve">respecter les principes suivants : </w:t>
      </w:r>
    </w:p>
    <w:p w14:paraId="3F6E2C50" w14:textId="77777777" w:rsidR="00B23988" w:rsidRPr="003C5802" w:rsidRDefault="00B23988" w:rsidP="002D5A17">
      <w:pPr>
        <w:pStyle w:val="Default"/>
        <w:jc w:val="both"/>
        <w:rPr>
          <w:sz w:val="22"/>
          <w:szCs w:val="22"/>
        </w:rPr>
      </w:pPr>
    </w:p>
    <w:p w14:paraId="00A6DDEC" w14:textId="77777777" w:rsidR="002C37AC" w:rsidRPr="003C5802" w:rsidRDefault="002C37AC" w:rsidP="002D5A1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3C5802">
        <w:rPr>
          <w:sz w:val="22"/>
          <w:szCs w:val="22"/>
        </w:rPr>
        <w:t>conformité</w:t>
      </w:r>
      <w:proofErr w:type="gramEnd"/>
      <w:r w:rsidRPr="003C5802">
        <w:rPr>
          <w:sz w:val="22"/>
          <w:szCs w:val="22"/>
        </w:rPr>
        <w:t xml:space="preserve"> à la COTIF, en particulier au but, à la structure institutionnelle et aux règles de prise de décision de l’OTIF ;</w:t>
      </w:r>
    </w:p>
    <w:p w14:paraId="1C9C4695" w14:textId="77777777" w:rsidR="002C37AC" w:rsidRPr="003C5802" w:rsidRDefault="002C37AC" w:rsidP="002D5A1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3C5802">
        <w:rPr>
          <w:sz w:val="22"/>
          <w:szCs w:val="22"/>
        </w:rPr>
        <w:t>ne</w:t>
      </w:r>
      <w:proofErr w:type="gramEnd"/>
      <w:r w:rsidRPr="003C5802">
        <w:rPr>
          <w:sz w:val="22"/>
          <w:szCs w:val="22"/>
        </w:rPr>
        <w:t xml:space="preserve"> pas compromettre le statut juridique de l’OTIF en tant qu’organisation intergouvernementale indépendante, sa réputation et sa crédibilité ;</w:t>
      </w:r>
    </w:p>
    <w:p w14:paraId="324C7D2D" w14:textId="77777777" w:rsidR="002C37AC" w:rsidRPr="003C5802" w:rsidRDefault="002C37AC" w:rsidP="002D5A1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3C5802">
        <w:rPr>
          <w:sz w:val="22"/>
          <w:szCs w:val="22"/>
        </w:rPr>
        <w:t>respect</w:t>
      </w:r>
      <w:proofErr w:type="gramEnd"/>
      <w:r w:rsidRPr="003C5802">
        <w:rPr>
          <w:sz w:val="22"/>
          <w:szCs w:val="22"/>
        </w:rPr>
        <w:t xml:space="preserve"> mutuel et intégrité ;</w:t>
      </w:r>
    </w:p>
    <w:p w14:paraId="3B6AEB6C" w14:textId="77777777" w:rsidR="002C37AC" w:rsidRPr="003C5802" w:rsidRDefault="002C37AC" w:rsidP="002D5A1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3C5802">
        <w:rPr>
          <w:sz w:val="22"/>
          <w:szCs w:val="22"/>
        </w:rPr>
        <w:t>proportionnalité</w:t>
      </w:r>
      <w:proofErr w:type="gramEnd"/>
      <w:r w:rsidRPr="003C5802">
        <w:rPr>
          <w:sz w:val="22"/>
          <w:szCs w:val="22"/>
        </w:rPr>
        <w:t xml:space="preserve">, transparence, non-discrimination et </w:t>
      </w:r>
      <w:proofErr w:type="spellStart"/>
      <w:r w:rsidRPr="003C5802">
        <w:rPr>
          <w:sz w:val="22"/>
          <w:szCs w:val="22"/>
        </w:rPr>
        <w:t>inclusivité</w:t>
      </w:r>
      <w:proofErr w:type="spellEnd"/>
      <w:r w:rsidRPr="003C5802">
        <w:rPr>
          <w:sz w:val="22"/>
          <w:szCs w:val="22"/>
        </w:rPr>
        <w:t xml:space="preserve"> pour une représentation large et équilibrée des parties prenantes</w:t>
      </w:r>
    </w:p>
    <w:p w14:paraId="0FD655AF" w14:textId="77777777" w:rsidR="002C37AC" w:rsidRPr="003C5802" w:rsidRDefault="002C37AC" w:rsidP="002D5A1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3C5802">
        <w:rPr>
          <w:sz w:val="22"/>
          <w:szCs w:val="22"/>
        </w:rPr>
        <w:t>légalité</w:t>
      </w:r>
      <w:proofErr w:type="gramEnd"/>
      <w:r w:rsidRPr="003C5802">
        <w:rPr>
          <w:sz w:val="22"/>
          <w:szCs w:val="22"/>
        </w:rPr>
        <w:t>, fiabilité et exactitude de la conduite et des contributions des parties prenantes ;</w:t>
      </w:r>
    </w:p>
    <w:p w14:paraId="2CA1C24A" w14:textId="77777777" w:rsidR="002D5A17" w:rsidRPr="003C5802" w:rsidRDefault="002C37AC" w:rsidP="002D5A1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3C5802">
        <w:rPr>
          <w:sz w:val="22"/>
          <w:szCs w:val="22"/>
        </w:rPr>
        <w:t>non</w:t>
      </w:r>
      <w:proofErr w:type="gramEnd"/>
      <w:r w:rsidRPr="003C5802">
        <w:rPr>
          <w:sz w:val="22"/>
          <w:szCs w:val="22"/>
        </w:rPr>
        <w:t>-rémunération de la participation des parties prenantes aux activités de l’OTIF.</w:t>
      </w:r>
    </w:p>
    <w:p w14:paraId="54A74EB3" w14:textId="77777777" w:rsidR="00B7036B" w:rsidRPr="003C5802" w:rsidRDefault="00B7036B" w:rsidP="00B7036B">
      <w:pPr>
        <w:pStyle w:val="Default"/>
        <w:ind w:left="720"/>
        <w:jc w:val="both"/>
        <w:rPr>
          <w:sz w:val="22"/>
          <w:szCs w:val="22"/>
        </w:rPr>
      </w:pPr>
    </w:p>
    <w:p w14:paraId="3182FD3F" w14:textId="24FFC125" w:rsidR="00B23988" w:rsidRDefault="002D5A17" w:rsidP="002D5A17">
      <w:pPr>
        <w:jc w:val="both"/>
        <w:rPr>
          <w:rFonts w:ascii="Times New Roman" w:hAnsi="Times New Roman" w:cs="Times New Roman"/>
          <w:color w:val="000000"/>
          <w:lang w:val="fr-FR"/>
        </w:rPr>
      </w:pPr>
      <w:r w:rsidRPr="003C5802">
        <w:rPr>
          <w:rFonts w:ascii="Times New Roman" w:hAnsi="Times New Roman" w:cs="Times New Roman"/>
          <w:color w:val="000000"/>
          <w:lang w:val="fr-FR"/>
        </w:rPr>
        <w:t>Le</w:t>
      </w:r>
      <w:r w:rsidR="00E040EF" w:rsidRPr="003C5802">
        <w:rPr>
          <w:rFonts w:ascii="Times New Roman" w:hAnsi="Times New Roman" w:cs="Times New Roman"/>
          <w:color w:val="000000"/>
          <w:lang w:val="fr-FR"/>
        </w:rPr>
        <w:t xml:space="preserve"> demandeur s’engage également à contribuer à l’élaboration, à l’application, à la diffusion, à la promotion, à la veille et/ou à l’évaluation des instruments juridiques de l’OTIF. </w:t>
      </w:r>
    </w:p>
    <w:p w14:paraId="02A1643D" w14:textId="77777777" w:rsidR="0007574C" w:rsidRPr="003C5802" w:rsidRDefault="0007574C" w:rsidP="002D5A17">
      <w:pPr>
        <w:jc w:val="both"/>
        <w:rPr>
          <w:rFonts w:ascii="Times New Roman" w:hAnsi="Times New Roman" w:cs="Times New Roman"/>
          <w:color w:val="000000"/>
          <w:lang w:val="fr-FR"/>
        </w:rPr>
      </w:pPr>
      <w:bookmarkStart w:id="0" w:name="_GoBack"/>
      <w:bookmarkEnd w:id="0"/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23988" w:rsidRPr="003C5802" w14:paraId="4A34646A" w14:textId="77777777" w:rsidTr="00B23988">
        <w:trPr>
          <w:jc w:val="center"/>
        </w:trPr>
        <w:tc>
          <w:tcPr>
            <w:tcW w:w="4675" w:type="dxa"/>
          </w:tcPr>
          <w:p w14:paraId="093A3A06" w14:textId="02E16BBE" w:rsidR="00B23988" w:rsidRPr="003C5802" w:rsidRDefault="0006232E" w:rsidP="00B239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5802">
              <w:rPr>
                <w:rFonts w:ascii="Times New Roman" w:hAnsi="Times New Roman" w:cs="Times New Roman"/>
                <w:color w:val="000000"/>
              </w:rPr>
              <w:t>Lieu et d</w:t>
            </w:r>
            <w:r w:rsidR="00B23988" w:rsidRPr="003C5802">
              <w:rPr>
                <w:rFonts w:ascii="Times New Roman" w:hAnsi="Times New Roman" w:cs="Times New Roman"/>
                <w:color w:val="000000"/>
              </w:rPr>
              <w:t>ate</w:t>
            </w:r>
          </w:p>
          <w:sdt>
            <w:sdtPr>
              <w:rPr>
                <w:rFonts w:ascii="Times New Roman" w:hAnsi="Times New Roman" w:cs="Times New Roman"/>
                <w:color w:val="000000"/>
              </w:rPr>
              <w:id w:val="-170971974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7C63A1A" w14:textId="4E1DAC03" w:rsidR="00565315" w:rsidRPr="003C5802" w:rsidRDefault="00565315" w:rsidP="00B23988">
                <w:pPr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 w:rsidRPr="003C5802">
                  <w:rPr>
                    <w:rStyle w:val="Textedelespacerserv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color w:val="000000"/>
              </w:rPr>
              <w:id w:val="2126182499"/>
              <w:placeholder>
                <w:docPart w:val="DefaultPlaceholder_-1854013438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p w14:paraId="19D0AD62" w14:textId="0B795F5D" w:rsidR="00B23988" w:rsidRPr="003C5802" w:rsidRDefault="00565315" w:rsidP="00565315">
                <w:pPr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 w:rsidRPr="003C5802">
                  <w:rPr>
                    <w:rStyle w:val="Textedelespacerserv"/>
                  </w:rPr>
                  <w:t>Click or tap to enter a date.</w:t>
                </w:r>
              </w:p>
            </w:sdtContent>
          </w:sdt>
        </w:tc>
        <w:tc>
          <w:tcPr>
            <w:tcW w:w="4675" w:type="dxa"/>
          </w:tcPr>
          <w:p w14:paraId="75983ABA" w14:textId="0F5C2DA2" w:rsidR="00B23988" w:rsidRPr="003C5802" w:rsidRDefault="00B23988" w:rsidP="00B23988">
            <w:pPr>
              <w:jc w:val="center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3C5802">
              <w:rPr>
                <w:rFonts w:ascii="Times New Roman" w:hAnsi="Times New Roman" w:cs="Times New Roman"/>
                <w:color w:val="000000"/>
                <w:lang w:val="fr-FR"/>
              </w:rPr>
              <w:t>Signature</w:t>
            </w:r>
            <w:r w:rsidR="0006232E" w:rsidRPr="003C5802">
              <w:rPr>
                <w:rFonts w:ascii="Times New Roman" w:hAnsi="Times New Roman" w:cs="Times New Roman"/>
                <w:color w:val="000000"/>
                <w:lang w:val="fr-FR"/>
              </w:rPr>
              <w:t xml:space="preserve"> </w:t>
            </w:r>
          </w:p>
          <w:p w14:paraId="6C11DF43" w14:textId="77777777" w:rsidR="002D5A17" w:rsidRPr="003C5802" w:rsidRDefault="002D5A17" w:rsidP="00B23988">
            <w:pPr>
              <w:jc w:val="center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  <w:p w14:paraId="04AF0A8D" w14:textId="77777777" w:rsidR="00B23988" w:rsidRPr="003C5802" w:rsidRDefault="00B23988" w:rsidP="00B23988">
            <w:pPr>
              <w:rPr>
                <w:rFonts w:ascii="Times New Roman" w:hAnsi="Times New Roman" w:cs="Times New Roman"/>
                <w:i/>
                <w:color w:val="000000"/>
                <w:lang w:val="fr-FR"/>
              </w:rPr>
            </w:pPr>
          </w:p>
        </w:tc>
      </w:tr>
    </w:tbl>
    <w:p w14:paraId="56FD2241" w14:textId="77777777" w:rsidR="00B23988" w:rsidRPr="003C5802" w:rsidRDefault="00B23988" w:rsidP="00E15E09">
      <w:pPr>
        <w:rPr>
          <w:rFonts w:ascii="Times New Roman" w:hAnsi="Times New Roman" w:cs="Times New Roman"/>
          <w:color w:val="000000"/>
          <w:lang w:val="fr-FR"/>
        </w:rPr>
      </w:pPr>
    </w:p>
    <w:sectPr w:rsidR="00B23988" w:rsidRPr="003C5802" w:rsidSect="00DC2695">
      <w:headerReference w:type="default" r:id="rId10"/>
      <w:pgSz w:w="12240" w:h="15840"/>
      <w:pgMar w:top="680" w:right="680" w:bottom="68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5AFE3" w14:textId="77777777" w:rsidR="00912658" w:rsidRDefault="00912658" w:rsidP="002D5A17">
      <w:pPr>
        <w:spacing w:after="0" w:line="240" w:lineRule="auto"/>
      </w:pPr>
      <w:r>
        <w:separator/>
      </w:r>
    </w:p>
  </w:endnote>
  <w:endnote w:type="continuationSeparator" w:id="0">
    <w:p w14:paraId="64A25926" w14:textId="77777777" w:rsidR="00912658" w:rsidRDefault="00912658" w:rsidP="002D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71553" w14:textId="77777777" w:rsidR="00912658" w:rsidRDefault="00912658" w:rsidP="002D5A17">
      <w:pPr>
        <w:spacing w:after="0" w:line="240" w:lineRule="auto"/>
      </w:pPr>
      <w:r>
        <w:separator/>
      </w:r>
    </w:p>
  </w:footnote>
  <w:footnote w:type="continuationSeparator" w:id="0">
    <w:p w14:paraId="39CD5A10" w14:textId="77777777" w:rsidR="00912658" w:rsidRDefault="00912658" w:rsidP="002D5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587CC" w14:textId="77777777" w:rsidR="00F460F2" w:rsidRDefault="00F460F2"/>
  <w:tbl>
    <w:tblPr>
      <w:tblStyle w:val="Grilledutableau"/>
      <w:tblW w:w="102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0266"/>
    </w:tblGrid>
    <w:tr w:rsidR="00F460F2" w14:paraId="6DD7B95A" w14:textId="77777777" w:rsidTr="002D27BF">
      <w:trPr>
        <w:trHeight w:val="748"/>
      </w:trPr>
      <w:tc>
        <w:tcPr>
          <w:tcW w:w="10266" w:type="dxa"/>
        </w:tcPr>
        <w:p w14:paraId="013EDC04" w14:textId="72243CD2" w:rsidR="00F460F2" w:rsidRPr="002D5A17" w:rsidRDefault="00F460F2" w:rsidP="00273F24">
          <w:pPr>
            <w:pStyle w:val="En-tte"/>
            <w:jc w:val="center"/>
            <w:rPr>
              <w:rFonts w:ascii="Times New Roman" w:hAnsi="Times New Roman" w:cs="Times New Roman"/>
              <w:color w:val="002060"/>
              <w:lang w:val="fr-FR"/>
            </w:rPr>
          </w:pPr>
        </w:p>
      </w:tc>
    </w:tr>
    <w:tr w:rsidR="00F460F2" w:rsidRPr="00200BE2" w14:paraId="59A2C1B1" w14:textId="77777777" w:rsidTr="002D27BF">
      <w:trPr>
        <w:trHeight w:val="516"/>
      </w:trPr>
      <w:tc>
        <w:tcPr>
          <w:tcW w:w="10266" w:type="dxa"/>
        </w:tcPr>
        <w:p w14:paraId="7B9B0E17" w14:textId="37FCA3CA" w:rsidR="00F460F2" w:rsidRPr="002D5A17" w:rsidDel="00F460F2" w:rsidRDefault="00F460F2" w:rsidP="00F00B95">
          <w:pPr>
            <w:pStyle w:val="En-tte"/>
            <w:rPr>
              <w:rFonts w:ascii="Times New Roman" w:hAnsi="Times New Roman" w:cs="Times New Roman"/>
              <w:color w:val="002060"/>
              <w:lang w:val="fr-FR"/>
            </w:rPr>
          </w:pPr>
        </w:p>
      </w:tc>
    </w:tr>
  </w:tbl>
  <w:p w14:paraId="07EEB499" w14:textId="77777777" w:rsidR="002D5A17" w:rsidRPr="002D27BF" w:rsidRDefault="002D5A17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D1735"/>
    <w:multiLevelType w:val="hybridMultilevel"/>
    <w:tmpl w:val="7F4E32AC"/>
    <w:lvl w:ilvl="0" w:tplc="96F8257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53B3594"/>
    <w:multiLevelType w:val="hybridMultilevel"/>
    <w:tmpl w:val="414A1B72"/>
    <w:lvl w:ilvl="0" w:tplc="79EE1E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C0CAC"/>
    <w:multiLevelType w:val="hybridMultilevel"/>
    <w:tmpl w:val="AF2A7892"/>
    <w:lvl w:ilvl="0" w:tplc="94F4C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820F6"/>
    <w:multiLevelType w:val="hybridMultilevel"/>
    <w:tmpl w:val="E4983082"/>
    <w:lvl w:ilvl="0" w:tplc="D86EAB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D23F6"/>
    <w:multiLevelType w:val="hybridMultilevel"/>
    <w:tmpl w:val="9E909E2A"/>
    <w:lvl w:ilvl="0" w:tplc="94F4C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F733D"/>
    <w:multiLevelType w:val="hybridMultilevel"/>
    <w:tmpl w:val="9DFE8CC0"/>
    <w:lvl w:ilvl="0" w:tplc="D86EAB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1F"/>
    <w:rsid w:val="0000077A"/>
    <w:rsid w:val="00004814"/>
    <w:rsid w:val="0004004B"/>
    <w:rsid w:val="0006232E"/>
    <w:rsid w:val="0007574C"/>
    <w:rsid w:val="000978AA"/>
    <w:rsid w:val="00147F24"/>
    <w:rsid w:val="00170CF7"/>
    <w:rsid w:val="001762B5"/>
    <w:rsid w:val="00191BBE"/>
    <w:rsid w:val="00200BE2"/>
    <w:rsid w:val="00273F24"/>
    <w:rsid w:val="002B395C"/>
    <w:rsid w:val="002C37AC"/>
    <w:rsid w:val="002D27BF"/>
    <w:rsid w:val="002D5A17"/>
    <w:rsid w:val="00354D72"/>
    <w:rsid w:val="003A23BF"/>
    <w:rsid w:val="003B28EC"/>
    <w:rsid w:val="003C5802"/>
    <w:rsid w:val="00432110"/>
    <w:rsid w:val="00437D02"/>
    <w:rsid w:val="0048050E"/>
    <w:rsid w:val="004D18D2"/>
    <w:rsid w:val="0050141F"/>
    <w:rsid w:val="00565315"/>
    <w:rsid w:val="00570571"/>
    <w:rsid w:val="005A19E5"/>
    <w:rsid w:val="00745635"/>
    <w:rsid w:val="00747C2A"/>
    <w:rsid w:val="00780D83"/>
    <w:rsid w:val="007C19EA"/>
    <w:rsid w:val="00835D77"/>
    <w:rsid w:val="00835DF6"/>
    <w:rsid w:val="00867064"/>
    <w:rsid w:val="00890C7C"/>
    <w:rsid w:val="008F5036"/>
    <w:rsid w:val="00912658"/>
    <w:rsid w:val="009562E4"/>
    <w:rsid w:val="00987AA3"/>
    <w:rsid w:val="00A01121"/>
    <w:rsid w:val="00A72A19"/>
    <w:rsid w:val="00B051D5"/>
    <w:rsid w:val="00B23988"/>
    <w:rsid w:val="00B7036B"/>
    <w:rsid w:val="00B901F1"/>
    <w:rsid w:val="00C41974"/>
    <w:rsid w:val="00D25A97"/>
    <w:rsid w:val="00D41879"/>
    <w:rsid w:val="00D50F9B"/>
    <w:rsid w:val="00DC2695"/>
    <w:rsid w:val="00E040EF"/>
    <w:rsid w:val="00E15E09"/>
    <w:rsid w:val="00E21B71"/>
    <w:rsid w:val="00EA1AD3"/>
    <w:rsid w:val="00F00B95"/>
    <w:rsid w:val="00F1631F"/>
    <w:rsid w:val="00F217CF"/>
    <w:rsid w:val="00F4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53988"/>
  <w15:chartTrackingRefBased/>
  <w15:docId w15:val="{E6F23829-1D9C-402F-B2F5-60E6D0AC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014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table" w:styleId="Grilledutableau">
    <w:name w:val="Table Grid"/>
    <w:basedOn w:val="TableauNormal"/>
    <w:uiPriority w:val="39"/>
    <w:rsid w:val="00501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2398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D5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5A17"/>
  </w:style>
  <w:style w:type="paragraph" w:styleId="Pieddepage">
    <w:name w:val="footer"/>
    <w:basedOn w:val="Normal"/>
    <w:link w:val="PieddepageCar"/>
    <w:uiPriority w:val="99"/>
    <w:unhideWhenUsed/>
    <w:rsid w:val="002D5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5A17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D5A1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D5A1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D5A17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2B39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395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395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39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395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3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395C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8F5036"/>
    <w:rPr>
      <w:color w:val="808080"/>
    </w:rPr>
  </w:style>
  <w:style w:type="paragraph" w:styleId="Rvision">
    <w:name w:val="Revision"/>
    <w:hidden/>
    <w:uiPriority w:val="99"/>
    <w:semiHidden/>
    <w:rsid w:val="002D27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w@otif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86EB8-1EA9-476A-8161-871998C03680}"/>
      </w:docPartPr>
      <w:docPartBody>
        <w:p w:rsidR="007836EF" w:rsidRDefault="00061D2C">
          <w:r w:rsidRPr="006469F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F019B-C8A2-4464-BE5F-40858A07BBF9}"/>
      </w:docPartPr>
      <w:docPartBody>
        <w:p w:rsidR="007836EF" w:rsidRDefault="00061D2C">
          <w:r w:rsidRPr="006469F0">
            <w:rPr>
              <w:rStyle w:val="Textedelespacerserv"/>
            </w:rPr>
            <w:t>Click or tap to enter a date.</w:t>
          </w:r>
        </w:p>
      </w:docPartBody>
    </w:docPart>
    <w:docPart>
      <w:docPartPr>
        <w:name w:val="929225A1F8A64E4C8317BECD2E1F2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CC4EF-78A1-42DA-82A2-4A4FA1ADC4D3}"/>
      </w:docPartPr>
      <w:docPartBody>
        <w:p w:rsidR="00F96DE9" w:rsidRDefault="00F14FAD" w:rsidP="00F14FAD">
          <w:pPr>
            <w:pStyle w:val="929225A1F8A64E4C8317BECD2E1F27E7"/>
          </w:pPr>
          <w:r w:rsidRPr="006469F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1BE7EA0BA571490298BCF0DCA0A35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D5946-D1C3-4E9E-BFCA-1EE6B60ED362}"/>
      </w:docPartPr>
      <w:docPartBody>
        <w:p w:rsidR="00F96DE9" w:rsidRDefault="00F14FAD" w:rsidP="00F14FAD">
          <w:pPr>
            <w:pStyle w:val="1BE7EA0BA571490298BCF0DCA0A35DEF"/>
          </w:pPr>
          <w:r w:rsidRPr="006469F0">
            <w:rPr>
              <w:rStyle w:val="Textedelespacerserv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2C"/>
    <w:rsid w:val="00061D2C"/>
    <w:rsid w:val="003F5D77"/>
    <w:rsid w:val="00427C7B"/>
    <w:rsid w:val="007836EF"/>
    <w:rsid w:val="00AB5775"/>
    <w:rsid w:val="00F14FAD"/>
    <w:rsid w:val="00F9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F5D77"/>
    <w:rPr>
      <w:color w:val="808080"/>
    </w:rPr>
  </w:style>
  <w:style w:type="paragraph" w:customStyle="1" w:styleId="929225A1F8A64E4C8317BECD2E1F27E7">
    <w:name w:val="929225A1F8A64E4C8317BECD2E1F27E7"/>
    <w:rsid w:val="00F14FAD"/>
  </w:style>
  <w:style w:type="paragraph" w:customStyle="1" w:styleId="1BE7EA0BA571490298BCF0DCA0A35DEF">
    <w:name w:val="1BE7EA0BA571490298BCF0DCA0A35DEF"/>
    <w:rsid w:val="00F14FAD"/>
  </w:style>
  <w:style w:type="paragraph" w:customStyle="1" w:styleId="05EA86B40EC84790BC683B4DA3DE57F7">
    <w:name w:val="05EA86B40EC84790BC683B4DA3DE57F7"/>
    <w:rsid w:val="003F5D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891C5-1423-4A35-8CE0-082D1C318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 VHI</dc:creator>
  <cp:keywords/>
  <dc:description/>
  <cp:lastModifiedBy>Pujol Sarah</cp:lastModifiedBy>
  <cp:revision>4</cp:revision>
  <dcterms:created xsi:type="dcterms:W3CDTF">2022-06-27T09:37:00Z</dcterms:created>
  <dcterms:modified xsi:type="dcterms:W3CDTF">2022-06-27T09:43:00Z</dcterms:modified>
</cp:coreProperties>
</file>