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4C9E6" w14:textId="65E26E38" w:rsidR="005275DE" w:rsidRDefault="005275DE" w:rsidP="005275DE">
      <w:pPr>
        <w:jc w:val="center"/>
        <w:rPr>
          <w:b/>
          <w:lang w:val="en-GB"/>
        </w:rPr>
      </w:pPr>
      <w:r>
        <w:rPr>
          <w:rFonts w:cstheme="minorHAnsi"/>
          <w:b/>
          <w:noProof/>
          <w:sz w:val="28"/>
          <w:lang w:val="fr-FR" w:eastAsia="fr-FR"/>
        </w:rPr>
        <w:drawing>
          <wp:inline distT="0" distB="0" distL="0" distR="0" wp14:anchorId="3AAB4950" wp14:editId="58285C46">
            <wp:extent cx="5706600" cy="4495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06600" cy="449580"/>
                    </a:xfrm>
                    <a:prstGeom prst="rect">
                      <a:avLst/>
                    </a:prstGeom>
                  </pic:spPr>
                </pic:pic>
              </a:graphicData>
            </a:graphic>
          </wp:inline>
        </w:drawing>
      </w:r>
    </w:p>
    <w:p w14:paraId="772AB7C9" w14:textId="77777777" w:rsidR="005275DE" w:rsidRDefault="005275DE" w:rsidP="00C8410E">
      <w:pPr>
        <w:jc w:val="center"/>
        <w:rPr>
          <w:b/>
          <w:lang w:val="en-GB"/>
        </w:rPr>
      </w:pPr>
    </w:p>
    <w:p w14:paraId="1F158B8F" w14:textId="33A25F31" w:rsidR="00C8410E" w:rsidRDefault="00C8410E" w:rsidP="00C8410E">
      <w:pPr>
        <w:jc w:val="center"/>
        <w:rPr>
          <w:b/>
          <w:lang w:val="en-GB"/>
        </w:rPr>
      </w:pPr>
      <w:r w:rsidRPr="004E19EA">
        <w:rPr>
          <w:b/>
          <w:lang w:val="en-GB"/>
        </w:rPr>
        <w:t xml:space="preserve">SURVEY </w:t>
      </w:r>
      <w:r>
        <w:rPr>
          <w:b/>
          <w:lang w:val="en-GB"/>
        </w:rPr>
        <w:t>ON RULES</w:t>
      </w:r>
      <w:r>
        <w:rPr>
          <w:b/>
          <w:lang w:val="en-GB"/>
        </w:rPr>
        <w:br/>
        <w:t xml:space="preserve">CONCERNING </w:t>
      </w:r>
      <w:r w:rsidRPr="004E19EA">
        <w:rPr>
          <w:b/>
          <w:lang w:val="en-GB"/>
        </w:rPr>
        <w:t>NEGOTIABLE TRANSPORT DOCUMENTS</w:t>
      </w:r>
      <w:r>
        <w:rPr>
          <w:b/>
          <w:lang w:val="en-GB"/>
        </w:rPr>
        <w:t xml:space="preserve"> IN RAIL TRANSPORT</w:t>
      </w:r>
    </w:p>
    <w:p w14:paraId="5E1F991B" w14:textId="2AF91C37" w:rsidR="00B87675" w:rsidRDefault="00EA1F60" w:rsidP="004E19EA">
      <w:pPr>
        <w:pStyle w:val="NoSpacing"/>
        <w:spacing w:after="240"/>
        <w:jc w:val="both"/>
        <w:rPr>
          <w:lang w:val="en-GB"/>
        </w:rPr>
      </w:pPr>
      <w:r w:rsidRPr="00F25E3C">
        <w:rPr>
          <w:b/>
          <w:lang w:val="en-GB"/>
        </w:rPr>
        <w:t>Consultation period</w:t>
      </w:r>
      <w:r>
        <w:rPr>
          <w:lang w:val="en-GB"/>
        </w:rPr>
        <w:t>:</w:t>
      </w:r>
      <w:r w:rsidR="00F25E3C">
        <w:rPr>
          <w:lang w:val="en-GB"/>
        </w:rPr>
        <w:t xml:space="preserve"> </w:t>
      </w:r>
      <w:r w:rsidR="00645AFB">
        <w:rPr>
          <w:lang w:val="en-GB"/>
        </w:rPr>
        <w:t>11</w:t>
      </w:r>
      <w:r w:rsidR="00F25E3C">
        <w:rPr>
          <w:lang w:val="en-GB"/>
        </w:rPr>
        <w:t xml:space="preserve"> May 2022 – </w:t>
      </w:r>
      <w:r w:rsidR="00645AFB">
        <w:rPr>
          <w:lang w:val="en-GB"/>
        </w:rPr>
        <w:t xml:space="preserve">6 </w:t>
      </w:r>
      <w:r w:rsidR="00F25E3C">
        <w:rPr>
          <w:lang w:val="en-GB"/>
        </w:rPr>
        <w:t>July 2022</w:t>
      </w:r>
    </w:p>
    <w:p w14:paraId="7D4187AF" w14:textId="1B99A525" w:rsidR="004E19EA" w:rsidRDefault="004E19EA" w:rsidP="00390685">
      <w:pPr>
        <w:pStyle w:val="NoSpacing"/>
        <w:spacing w:after="240"/>
        <w:jc w:val="both"/>
        <w:rPr>
          <w:lang w:val="en-GB"/>
        </w:rPr>
      </w:pPr>
      <w:r w:rsidRPr="00F25E3C">
        <w:rPr>
          <w:b/>
          <w:lang w:val="en-GB"/>
        </w:rPr>
        <w:t>Objective</w:t>
      </w:r>
      <w:r>
        <w:rPr>
          <w:lang w:val="en-GB"/>
        </w:rPr>
        <w:t xml:space="preserve">: </w:t>
      </w:r>
      <w:r w:rsidR="00134C2C">
        <w:rPr>
          <w:lang w:val="en-GB"/>
        </w:rPr>
        <w:t xml:space="preserve">to </w:t>
      </w:r>
      <w:r>
        <w:rPr>
          <w:lang w:val="en-GB"/>
        </w:rPr>
        <w:t xml:space="preserve">gather information on </w:t>
      </w:r>
      <w:r w:rsidRPr="00F25E3C">
        <w:rPr>
          <w:lang w:val="en-GB"/>
        </w:rPr>
        <w:t xml:space="preserve">the national law that is applicable to </w:t>
      </w:r>
      <w:r>
        <w:rPr>
          <w:lang w:val="en-GB"/>
        </w:rPr>
        <w:t xml:space="preserve">negotiable </w:t>
      </w:r>
      <w:r w:rsidR="00134C2C" w:rsidRPr="00F25E3C">
        <w:rPr>
          <w:lang w:val="en-GB"/>
        </w:rPr>
        <w:t xml:space="preserve">rail </w:t>
      </w:r>
      <w:r w:rsidRPr="00F25E3C">
        <w:rPr>
          <w:lang w:val="en-GB"/>
        </w:rPr>
        <w:t>transport documents</w:t>
      </w:r>
      <w:r>
        <w:rPr>
          <w:lang w:val="en-GB"/>
        </w:rPr>
        <w:t xml:space="preserve"> and views </w:t>
      </w:r>
      <w:r w:rsidRPr="00F25E3C">
        <w:rPr>
          <w:lang w:val="en-GB"/>
        </w:rPr>
        <w:t>on whether it is necessary</w:t>
      </w:r>
      <w:r>
        <w:rPr>
          <w:lang w:val="en-GB"/>
        </w:rPr>
        <w:t xml:space="preserve"> </w:t>
      </w:r>
      <w:r w:rsidRPr="00F25E3C">
        <w:rPr>
          <w:lang w:val="en-GB"/>
        </w:rPr>
        <w:t>to introduce the possibility of using</w:t>
      </w:r>
      <w:r>
        <w:rPr>
          <w:lang w:val="en-GB"/>
        </w:rPr>
        <w:t xml:space="preserve"> </w:t>
      </w:r>
      <w:r w:rsidRPr="00F25E3C">
        <w:rPr>
          <w:lang w:val="en-GB"/>
        </w:rPr>
        <w:t>negotiable transport documents</w:t>
      </w:r>
      <w:r>
        <w:rPr>
          <w:lang w:val="en-GB"/>
        </w:rPr>
        <w:t xml:space="preserve"> for the carriage of goods </w:t>
      </w:r>
      <w:r w:rsidRPr="00F25E3C">
        <w:rPr>
          <w:lang w:val="en-GB"/>
        </w:rPr>
        <w:t xml:space="preserve">under </w:t>
      </w:r>
      <w:r w:rsidR="00134C2C">
        <w:rPr>
          <w:lang w:val="en-GB"/>
        </w:rPr>
        <w:t xml:space="preserve">the </w:t>
      </w:r>
      <w:r w:rsidR="009855FE" w:rsidRPr="00390685">
        <w:rPr>
          <w:lang w:val="en-GB"/>
        </w:rPr>
        <w:t>Uniform Rules concerning the Contract of International Carriage of Goods by Rail, forming Appendix B to the Convention, (</w:t>
      </w:r>
      <w:r w:rsidRPr="00390685">
        <w:rPr>
          <w:lang w:val="en-GB"/>
        </w:rPr>
        <w:t>CIM UR</w:t>
      </w:r>
      <w:r w:rsidR="009855FE" w:rsidRPr="00390685">
        <w:rPr>
          <w:lang w:val="en-GB"/>
        </w:rPr>
        <w:t>)</w:t>
      </w:r>
      <w:r w:rsidRPr="00390685">
        <w:rPr>
          <w:lang w:val="en-GB"/>
        </w:rPr>
        <w:t>.</w:t>
      </w:r>
    </w:p>
    <w:p w14:paraId="7B4E374C" w14:textId="3046D0A7" w:rsidR="00F27683" w:rsidRDefault="00F27683" w:rsidP="004E19EA">
      <w:pPr>
        <w:pStyle w:val="NoSpacing"/>
        <w:spacing w:after="240"/>
        <w:jc w:val="both"/>
        <w:rPr>
          <w:b/>
          <w:lang w:val="en-GB"/>
        </w:rPr>
      </w:pPr>
      <w:r>
        <w:rPr>
          <w:b/>
          <w:lang w:val="en-GB"/>
        </w:rPr>
        <w:t xml:space="preserve">Background information: </w:t>
      </w:r>
      <w:r w:rsidRPr="00C8410E">
        <w:rPr>
          <w:lang w:val="en-GB"/>
        </w:rPr>
        <w:t>LAW-21023-GTEJ 4/13 ‘Inception paper on bill of lading’ (extract)</w:t>
      </w:r>
    </w:p>
    <w:p w14:paraId="39806030" w14:textId="0D867BF6" w:rsidR="001E2AE8" w:rsidRDefault="001E2AE8" w:rsidP="004E19EA">
      <w:pPr>
        <w:pStyle w:val="NoSpacing"/>
        <w:spacing w:after="240"/>
        <w:jc w:val="both"/>
        <w:rPr>
          <w:lang w:val="en-GB"/>
        </w:rPr>
      </w:pPr>
      <w:r w:rsidRPr="001E2AE8">
        <w:rPr>
          <w:b/>
          <w:lang w:val="en-GB"/>
        </w:rPr>
        <w:t>Target group</w:t>
      </w:r>
      <w:r>
        <w:rPr>
          <w:lang w:val="en-GB"/>
        </w:rPr>
        <w:t xml:space="preserve">: OTIF members and all interested stakeholders </w:t>
      </w:r>
      <w:r w:rsidRPr="001E2AE8">
        <w:rPr>
          <w:lang w:val="en-GB"/>
        </w:rPr>
        <w:t xml:space="preserve">affected by </w:t>
      </w:r>
      <w:r>
        <w:rPr>
          <w:lang w:val="en-GB"/>
        </w:rPr>
        <w:t>the CIM UR</w:t>
      </w:r>
      <w:r w:rsidRPr="001E2AE8">
        <w:rPr>
          <w:lang w:val="en-GB"/>
        </w:rPr>
        <w:t xml:space="preserve"> or with a legitimate interest in them</w:t>
      </w:r>
      <w:r>
        <w:rPr>
          <w:lang w:val="en-GB"/>
        </w:rPr>
        <w:t>.</w:t>
      </w:r>
    </w:p>
    <w:p w14:paraId="0CF6D421" w14:textId="3E2AF35D" w:rsidR="004E19EA" w:rsidRDefault="004E19EA" w:rsidP="004E19EA">
      <w:pPr>
        <w:spacing w:after="240"/>
        <w:jc w:val="both"/>
        <w:rPr>
          <w:lang w:val="en-GB"/>
        </w:rPr>
      </w:pPr>
      <w:r w:rsidRPr="001E2AE8">
        <w:rPr>
          <w:b/>
          <w:lang w:val="en-GB"/>
        </w:rPr>
        <w:t>Confidentiality</w:t>
      </w:r>
      <w:r>
        <w:rPr>
          <w:lang w:val="en-GB"/>
        </w:rPr>
        <w:t xml:space="preserve">: </w:t>
      </w:r>
      <w:r w:rsidR="00134C2C">
        <w:rPr>
          <w:lang w:val="en-GB"/>
        </w:rPr>
        <w:t xml:space="preserve">it is not the aim of </w:t>
      </w:r>
      <w:r>
        <w:rPr>
          <w:lang w:val="en-GB"/>
        </w:rPr>
        <w:t xml:space="preserve">the survey questionnaire to collect any confidential information. Respondents and their replies will be summarised in a report. However, respondents may request </w:t>
      </w:r>
      <w:r w:rsidR="00134C2C">
        <w:rPr>
          <w:lang w:val="en-GB"/>
        </w:rPr>
        <w:t>that their</w:t>
      </w:r>
      <w:r w:rsidR="005275DE">
        <w:rPr>
          <w:lang w:val="en-GB"/>
        </w:rPr>
        <w:t xml:space="preserve"> </w:t>
      </w:r>
      <w:r>
        <w:rPr>
          <w:lang w:val="en-GB"/>
        </w:rPr>
        <w:t>response</w:t>
      </w:r>
      <w:r w:rsidR="00134C2C">
        <w:rPr>
          <w:lang w:val="en-GB"/>
        </w:rPr>
        <w:t>s remain anonymous</w:t>
      </w:r>
      <w:r>
        <w:rPr>
          <w:lang w:val="en-GB"/>
        </w:rPr>
        <w:t xml:space="preserve">, in </w:t>
      </w:r>
      <w:r w:rsidR="00134C2C">
        <w:rPr>
          <w:lang w:val="en-GB"/>
        </w:rPr>
        <w:t>which</w:t>
      </w:r>
      <w:r>
        <w:rPr>
          <w:lang w:val="en-GB"/>
        </w:rPr>
        <w:t xml:space="preserve"> case only </w:t>
      </w:r>
      <w:r w:rsidR="00134C2C">
        <w:rPr>
          <w:lang w:val="en-GB"/>
        </w:rPr>
        <w:t xml:space="preserve">the </w:t>
      </w:r>
      <w:r>
        <w:rPr>
          <w:lang w:val="en-GB"/>
        </w:rPr>
        <w:t xml:space="preserve">category of the respondent </w:t>
      </w:r>
      <w:proofErr w:type="gramStart"/>
      <w:r>
        <w:rPr>
          <w:lang w:val="en-GB"/>
        </w:rPr>
        <w:t>will be shown</w:t>
      </w:r>
      <w:proofErr w:type="gramEnd"/>
      <w:r>
        <w:rPr>
          <w:lang w:val="en-GB"/>
        </w:rPr>
        <w:t xml:space="preserve"> in the report.</w:t>
      </w:r>
    </w:p>
    <w:p w14:paraId="74349C6C" w14:textId="1F6BBF13" w:rsidR="00EA1F60" w:rsidRDefault="00EA1F60" w:rsidP="004E19EA">
      <w:pPr>
        <w:pStyle w:val="NoSpacing"/>
        <w:spacing w:after="240"/>
        <w:jc w:val="both"/>
        <w:rPr>
          <w:lang w:val="en-GB"/>
        </w:rPr>
      </w:pPr>
      <w:r w:rsidRPr="00F25E3C">
        <w:rPr>
          <w:b/>
          <w:lang w:val="en-GB"/>
        </w:rPr>
        <w:t>Responses</w:t>
      </w:r>
      <w:r w:rsidR="004E19EA">
        <w:rPr>
          <w:b/>
          <w:lang w:val="en-GB"/>
        </w:rPr>
        <w:t>:</w:t>
      </w:r>
      <w:r>
        <w:rPr>
          <w:lang w:val="en-GB"/>
        </w:rPr>
        <w:t xml:space="preserve"> must be sent to </w:t>
      </w:r>
      <w:hyperlink r:id="rId9" w:history="1">
        <w:r w:rsidRPr="008E593B">
          <w:rPr>
            <w:rStyle w:val="Hyperlink"/>
            <w:lang w:val="en-GB"/>
          </w:rPr>
          <w:t>law@otif.org</w:t>
        </w:r>
      </w:hyperlink>
      <w:r>
        <w:rPr>
          <w:lang w:val="en-GB"/>
        </w:rPr>
        <w:t xml:space="preserve"> by</w:t>
      </w:r>
      <w:r w:rsidR="00645AFB">
        <w:rPr>
          <w:lang w:val="en-GB"/>
        </w:rPr>
        <w:t xml:space="preserve"> 6 </w:t>
      </w:r>
      <w:r w:rsidR="001E2AE8" w:rsidRPr="001E2AE8">
        <w:rPr>
          <w:lang w:val="en-GB"/>
        </w:rPr>
        <w:t>July 2022</w:t>
      </w:r>
      <w:r w:rsidR="001E2AE8">
        <w:rPr>
          <w:lang w:val="en-GB"/>
        </w:rPr>
        <w:t>.</w:t>
      </w:r>
    </w:p>
    <w:p w14:paraId="2161E268" w14:textId="067D6FB3" w:rsidR="0041051E" w:rsidRDefault="004E19EA" w:rsidP="004E19EA">
      <w:pPr>
        <w:spacing w:after="240"/>
        <w:jc w:val="both"/>
        <w:rPr>
          <w:lang w:val="en-GB"/>
        </w:rPr>
      </w:pPr>
      <w:r>
        <w:rPr>
          <w:b/>
          <w:lang w:val="en-GB"/>
        </w:rPr>
        <w:t xml:space="preserve">Report: </w:t>
      </w:r>
      <w:r w:rsidRPr="004E19EA">
        <w:rPr>
          <w:lang w:val="en-GB"/>
        </w:rPr>
        <w:t>r</w:t>
      </w:r>
      <w:r w:rsidR="0041051E" w:rsidRPr="004E19EA">
        <w:rPr>
          <w:lang w:val="en-GB"/>
        </w:rPr>
        <w:t>esults</w:t>
      </w:r>
      <w:r w:rsidR="0041051E">
        <w:rPr>
          <w:lang w:val="en-GB"/>
        </w:rPr>
        <w:t xml:space="preserve"> of the </w:t>
      </w:r>
      <w:r w:rsidR="001E2AE8">
        <w:rPr>
          <w:lang w:val="en-GB"/>
        </w:rPr>
        <w:t>survey questionnaire</w:t>
      </w:r>
      <w:r w:rsidR="0041051E">
        <w:rPr>
          <w:lang w:val="en-GB"/>
        </w:rPr>
        <w:t xml:space="preserve"> </w:t>
      </w:r>
      <w:proofErr w:type="gramStart"/>
      <w:r w:rsidR="0041051E">
        <w:rPr>
          <w:lang w:val="en-GB"/>
        </w:rPr>
        <w:t xml:space="preserve">will be </w:t>
      </w:r>
      <w:r>
        <w:rPr>
          <w:lang w:val="en-GB"/>
        </w:rPr>
        <w:t>reported</w:t>
      </w:r>
      <w:proofErr w:type="gramEnd"/>
      <w:r w:rsidR="001E2AE8">
        <w:rPr>
          <w:lang w:val="en-GB"/>
        </w:rPr>
        <w:t xml:space="preserve"> </w:t>
      </w:r>
      <w:r w:rsidR="0041051E">
        <w:rPr>
          <w:lang w:val="en-GB"/>
        </w:rPr>
        <w:t>to the ad hoc Committee on Legal Affairs and International Cooperation</w:t>
      </w:r>
      <w:r w:rsidR="00134C2C">
        <w:rPr>
          <w:lang w:val="en-GB"/>
        </w:rPr>
        <w:t>.</w:t>
      </w:r>
      <w:r w:rsidR="0041051E">
        <w:rPr>
          <w:lang w:val="en-GB"/>
        </w:rPr>
        <w:t xml:space="preserve"> </w:t>
      </w:r>
    </w:p>
    <w:p w14:paraId="43377D55" w14:textId="75AB1DD8" w:rsidR="00EA1F60" w:rsidRPr="00EA1F60" w:rsidRDefault="0041051E" w:rsidP="004E19EA">
      <w:pPr>
        <w:spacing w:after="240"/>
        <w:rPr>
          <w:lang w:val="en-GB"/>
        </w:rPr>
      </w:pPr>
      <w:r>
        <w:rPr>
          <w:lang w:val="en-GB"/>
        </w:rPr>
        <w:t xml:space="preserve">Please contact </w:t>
      </w:r>
      <w:r w:rsidR="00597652">
        <w:rPr>
          <w:lang w:val="en-GB"/>
        </w:rPr>
        <w:t>OTIF</w:t>
      </w:r>
      <w:r w:rsidR="00134C2C">
        <w:rPr>
          <w:lang w:val="en-GB"/>
        </w:rPr>
        <w:t>’s</w:t>
      </w:r>
      <w:r w:rsidR="00597652">
        <w:rPr>
          <w:lang w:val="en-GB"/>
        </w:rPr>
        <w:t xml:space="preserve"> </w:t>
      </w:r>
      <w:r>
        <w:rPr>
          <w:lang w:val="en-GB"/>
        </w:rPr>
        <w:t xml:space="preserve">Legal Department if you need any clarification with regard to the questionnaire. </w:t>
      </w:r>
    </w:p>
    <w:p w14:paraId="4EF0C274" w14:textId="1649C8AB" w:rsidR="004E19EA" w:rsidRDefault="004E19EA" w:rsidP="004E19EA">
      <w:pPr>
        <w:tabs>
          <w:tab w:val="left" w:pos="284"/>
        </w:tabs>
        <w:ind w:left="284" w:hanging="284"/>
        <w:rPr>
          <w:b/>
          <w:lang w:val="en-GB"/>
        </w:rPr>
      </w:pPr>
      <w:proofErr w:type="gramStart"/>
      <w:r w:rsidRPr="004E19EA">
        <w:rPr>
          <w:b/>
          <w:lang w:val="en-GB"/>
        </w:rPr>
        <w:t xml:space="preserve">1. </w:t>
      </w:r>
      <w:r w:rsidRPr="004E19EA">
        <w:rPr>
          <w:b/>
          <w:lang w:val="en-GB"/>
        </w:rPr>
        <w:tab/>
      </w:r>
      <w:r>
        <w:rPr>
          <w:b/>
          <w:lang w:val="en-GB"/>
        </w:rPr>
        <w:t>Please</w:t>
      </w:r>
      <w:proofErr w:type="gramEnd"/>
      <w:r>
        <w:rPr>
          <w:b/>
          <w:lang w:val="en-GB"/>
        </w:rPr>
        <w:t xml:space="preserve"> </w:t>
      </w:r>
      <w:r w:rsidR="00134C2C">
        <w:rPr>
          <w:b/>
          <w:lang w:val="en-GB"/>
        </w:rPr>
        <w:t xml:space="preserve">provide </w:t>
      </w:r>
      <w:r w:rsidR="00493803">
        <w:rPr>
          <w:b/>
          <w:lang w:val="en-GB"/>
        </w:rPr>
        <w:t>you</w:t>
      </w:r>
      <w:r w:rsidR="00134C2C">
        <w:rPr>
          <w:b/>
          <w:lang w:val="en-GB"/>
        </w:rPr>
        <w:t>r</w:t>
      </w:r>
      <w:r w:rsidR="00493803">
        <w:rPr>
          <w:b/>
          <w:lang w:val="en-GB"/>
        </w:rPr>
        <w:t xml:space="preserve"> contact details and</w:t>
      </w:r>
      <w:r>
        <w:rPr>
          <w:b/>
          <w:lang w:val="en-GB"/>
        </w:rPr>
        <w:t xml:space="preserve"> </w:t>
      </w:r>
      <w:r w:rsidR="00A523D5">
        <w:rPr>
          <w:b/>
          <w:lang w:val="en-GB"/>
        </w:rPr>
        <w:t xml:space="preserve">indicate </w:t>
      </w:r>
      <w:r>
        <w:rPr>
          <w:b/>
          <w:lang w:val="en-GB"/>
        </w:rPr>
        <w:t>which entity y</w:t>
      </w:r>
      <w:r w:rsidRPr="004E19EA">
        <w:rPr>
          <w:b/>
          <w:lang w:val="en-GB"/>
        </w:rPr>
        <w:t>ou represent:</w:t>
      </w:r>
    </w:p>
    <w:p w14:paraId="0560A9FF" w14:textId="77777777" w:rsidR="00493803" w:rsidRDefault="00493803" w:rsidP="00C8410E">
      <w:pPr>
        <w:tabs>
          <w:tab w:val="left" w:pos="567"/>
        </w:tabs>
        <w:ind w:left="567" w:hanging="283"/>
        <w:rPr>
          <w:lang w:val="en-GB"/>
        </w:rPr>
      </w:pPr>
      <w:r w:rsidRPr="00493803">
        <w:rPr>
          <w:lang w:val="en-GB"/>
        </w:rPr>
        <w:t>Title:</w:t>
      </w:r>
      <w:r>
        <w:rPr>
          <w:b/>
          <w:lang w:val="en-GB"/>
        </w:rPr>
        <w:t xml:space="preserve"> </w:t>
      </w:r>
      <w:sdt>
        <w:sdtPr>
          <w:rPr>
            <w:lang w:val="en-GB"/>
          </w:rPr>
          <w:id w:val="891538145"/>
          <w14:checkbox>
            <w14:checked w14:val="0"/>
            <w14:checkedState w14:val="2612" w14:font="MS Gothic"/>
            <w14:uncheckedState w14:val="2610" w14:font="MS Gothic"/>
          </w14:checkbox>
        </w:sdtPr>
        <w:sdtEndPr/>
        <w:sdtContent>
          <w:r w:rsidRPr="00493803">
            <w:rPr>
              <w:rFonts w:ascii="MS Gothic" w:eastAsia="MS Gothic" w:hAnsi="MS Gothic" w:hint="eastAsia"/>
              <w:lang w:val="en-GB"/>
            </w:rPr>
            <w:t>☐</w:t>
          </w:r>
        </w:sdtContent>
      </w:sdt>
      <w:r w:rsidRPr="00493803">
        <w:rPr>
          <w:lang w:val="en-GB"/>
        </w:rPr>
        <w:t xml:space="preserve"> Mr </w:t>
      </w:r>
      <w:r>
        <w:rPr>
          <w:lang w:val="en-GB"/>
        </w:rPr>
        <w:tab/>
      </w:r>
      <w:sdt>
        <w:sdtPr>
          <w:rPr>
            <w:lang w:val="en-GB"/>
          </w:rPr>
          <w:id w:val="169703239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Ms</w:t>
      </w:r>
    </w:p>
    <w:p w14:paraId="6866448C" w14:textId="77777777" w:rsidR="00493803" w:rsidRDefault="00493803" w:rsidP="00C8410E">
      <w:pPr>
        <w:tabs>
          <w:tab w:val="left" w:pos="567"/>
        </w:tabs>
        <w:ind w:left="567" w:hanging="283"/>
        <w:rPr>
          <w:lang w:val="en-GB"/>
        </w:rPr>
      </w:pPr>
      <w:r>
        <w:rPr>
          <w:lang w:val="en-GB"/>
        </w:rPr>
        <w:t xml:space="preserve">Surname: </w:t>
      </w:r>
      <w:sdt>
        <w:sdtPr>
          <w:rPr>
            <w:lang w:val="en-GB"/>
          </w:rPr>
          <w:id w:val="-1181357276"/>
          <w:placeholder>
            <w:docPart w:val="3D583BD3D2534BC38943052ABACC74DC"/>
          </w:placeholder>
          <w:showingPlcHdr/>
          <w:text/>
        </w:sdtPr>
        <w:sdtEndPr/>
        <w:sdtContent>
          <w:r w:rsidRPr="00DA7EFC">
            <w:rPr>
              <w:rStyle w:val="PlaceholderText"/>
            </w:rPr>
            <w:t>enter text.</w:t>
          </w:r>
        </w:sdtContent>
      </w:sdt>
    </w:p>
    <w:p w14:paraId="36608F71" w14:textId="77777777" w:rsidR="00493803" w:rsidRDefault="00493803" w:rsidP="00C8410E">
      <w:pPr>
        <w:tabs>
          <w:tab w:val="left" w:pos="567"/>
        </w:tabs>
        <w:ind w:left="567" w:hanging="283"/>
        <w:rPr>
          <w:lang w:val="en-GB"/>
        </w:rPr>
      </w:pPr>
      <w:r>
        <w:rPr>
          <w:lang w:val="en-GB"/>
        </w:rPr>
        <w:t xml:space="preserve">First name: </w:t>
      </w:r>
      <w:sdt>
        <w:sdtPr>
          <w:rPr>
            <w:lang w:val="en-GB"/>
          </w:rPr>
          <w:id w:val="829717329"/>
          <w:placeholder>
            <w:docPart w:val="22D22849E65C4CAB972F1C08B15587F9"/>
          </w:placeholder>
          <w:showingPlcHdr/>
          <w:text/>
        </w:sdtPr>
        <w:sdtEndPr/>
        <w:sdtContent>
          <w:r w:rsidRPr="00DA7EFC">
            <w:rPr>
              <w:rStyle w:val="PlaceholderText"/>
            </w:rPr>
            <w:t>enter text.</w:t>
          </w:r>
        </w:sdtContent>
      </w:sdt>
    </w:p>
    <w:p w14:paraId="316BC110" w14:textId="77777777" w:rsidR="00493803" w:rsidRDefault="00493803" w:rsidP="00C8410E">
      <w:pPr>
        <w:tabs>
          <w:tab w:val="left" w:pos="567"/>
        </w:tabs>
        <w:ind w:left="567" w:hanging="283"/>
        <w:rPr>
          <w:lang w:val="en-GB"/>
        </w:rPr>
      </w:pPr>
      <w:r>
        <w:rPr>
          <w:lang w:val="en-GB"/>
        </w:rPr>
        <w:t xml:space="preserve">Official role: </w:t>
      </w:r>
      <w:sdt>
        <w:sdtPr>
          <w:rPr>
            <w:lang w:val="en-GB"/>
          </w:rPr>
          <w:id w:val="1043641715"/>
          <w:placeholder>
            <w:docPart w:val="C9D283F2D3F5411EB2FC8CA4189B7F62"/>
          </w:placeholder>
          <w:showingPlcHdr/>
          <w:text/>
        </w:sdtPr>
        <w:sdtEndPr/>
        <w:sdtContent>
          <w:r w:rsidRPr="00DA7EFC">
            <w:rPr>
              <w:rStyle w:val="PlaceholderText"/>
            </w:rPr>
            <w:t>enter text.</w:t>
          </w:r>
        </w:sdtContent>
      </w:sdt>
    </w:p>
    <w:p w14:paraId="0DDA4294" w14:textId="77777777" w:rsidR="00493803" w:rsidRPr="00493803" w:rsidRDefault="00493803" w:rsidP="00C8410E">
      <w:pPr>
        <w:tabs>
          <w:tab w:val="left" w:pos="567"/>
        </w:tabs>
        <w:ind w:left="567" w:hanging="283"/>
        <w:rPr>
          <w:lang w:val="en-GB"/>
        </w:rPr>
      </w:pPr>
      <w:r>
        <w:rPr>
          <w:lang w:val="en-GB"/>
        </w:rPr>
        <w:t xml:space="preserve">E-mail: </w:t>
      </w:r>
      <w:sdt>
        <w:sdtPr>
          <w:rPr>
            <w:lang w:val="en-GB"/>
          </w:rPr>
          <w:id w:val="1808583125"/>
          <w:placeholder>
            <w:docPart w:val="BEDE521657B24465A880FD41FE5244C2"/>
          </w:placeholder>
          <w:showingPlcHdr/>
          <w:text/>
        </w:sdtPr>
        <w:sdtEndPr/>
        <w:sdtContent>
          <w:r w:rsidRPr="00DA7EFC">
            <w:rPr>
              <w:rStyle w:val="PlaceholderText"/>
            </w:rPr>
            <w:t>enter text.</w:t>
          </w:r>
        </w:sdtContent>
      </w:sdt>
    </w:p>
    <w:p w14:paraId="0938F159" w14:textId="77777777" w:rsidR="004E19EA" w:rsidRPr="00C665C7" w:rsidRDefault="003B7019" w:rsidP="00C665C7">
      <w:pPr>
        <w:tabs>
          <w:tab w:val="left" w:pos="567"/>
        </w:tabs>
        <w:ind w:left="567" w:hanging="283"/>
        <w:rPr>
          <w:lang w:val="en-GB"/>
        </w:rPr>
      </w:pPr>
      <w:sdt>
        <w:sdtPr>
          <w:rPr>
            <w:lang w:val="en-GB"/>
          </w:rPr>
          <w:id w:val="-196624620"/>
          <w14:checkbox>
            <w14:checked w14:val="0"/>
            <w14:checkedState w14:val="2612" w14:font="MS Gothic"/>
            <w14:uncheckedState w14:val="2610" w14:font="MS Gothic"/>
          </w14:checkbox>
        </w:sdtPr>
        <w:sdtEndPr/>
        <w:sdtContent>
          <w:r w:rsidR="00C665C7">
            <w:rPr>
              <w:rFonts w:ascii="MS Gothic" w:eastAsia="MS Gothic" w:hAnsi="MS Gothic" w:hint="eastAsia"/>
              <w:lang w:val="en-GB"/>
            </w:rPr>
            <w:t>☐</w:t>
          </w:r>
        </w:sdtContent>
      </w:sdt>
      <w:r w:rsidR="00C665C7">
        <w:rPr>
          <w:lang w:val="en-GB"/>
        </w:rPr>
        <w:t xml:space="preserve"> </w:t>
      </w:r>
      <w:r w:rsidR="004E19EA" w:rsidRPr="00C665C7">
        <w:rPr>
          <w:lang w:val="en-GB"/>
        </w:rPr>
        <w:t xml:space="preserve">State Authority (which): </w:t>
      </w:r>
      <w:sdt>
        <w:sdtPr>
          <w:rPr>
            <w:lang w:val="en-GB"/>
          </w:rPr>
          <w:id w:val="47963512"/>
          <w:placeholder>
            <w:docPart w:val="9915361C89654C85A41388E890D05289"/>
          </w:placeholder>
          <w:showingPlcHdr/>
          <w:text/>
        </w:sdtPr>
        <w:sdtEndPr/>
        <w:sdtContent>
          <w:r w:rsidR="004E19EA" w:rsidRPr="00DA7EFC">
            <w:rPr>
              <w:rStyle w:val="PlaceholderText"/>
            </w:rPr>
            <w:t>enter text.</w:t>
          </w:r>
        </w:sdtContent>
      </w:sdt>
    </w:p>
    <w:p w14:paraId="688FA50B" w14:textId="77777777" w:rsidR="004E19EA" w:rsidRPr="00C665C7" w:rsidRDefault="003B7019" w:rsidP="00C665C7">
      <w:pPr>
        <w:tabs>
          <w:tab w:val="left" w:pos="567"/>
        </w:tabs>
        <w:ind w:left="567" w:hanging="283"/>
        <w:rPr>
          <w:lang w:val="en-GB"/>
        </w:rPr>
      </w:pPr>
      <w:sdt>
        <w:sdtPr>
          <w:rPr>
            <w:lang w:val="en-GB"/>
          </w:rPr>
          <w:id w:val="-1052766481"/>
          <w14:checkbox>
            <w14:checked w14:val="0"/>
            <w14:checkedState w14:val="2612" w14:font="MS Gothic"/>
            <w14:uncheckedState w14:val="2610" w14:font="MS Gothic"/>
          </w14:checkbox>
        </w:sdtPr>
        <w:sdtEndPr/>
        <w:sdtContent>
          <w:r w:rsidR="00C665C7">
            <w:rPr>
              <w:rFonts w:ascii="MS Gothic" w:eastAsia="MS Gothic" w:hAnsi="MS Gothic" w:hint="eastAsia"/>
              <w:lang w:val="en-GB"/>
            </w:rPr>
            <w:t>☐</w:t>
          </w:r>
        </w:sdtContent>
      </w:sdt>
      <w:r w:rsidR="00C665C7">
        <w:rPr>
          <w:lang w:val="en-GB"/>
        </w:rPr>
        <w:t xml:space="preserve"> </w:t>
      </w:r>
      <w:r w:rsidR="004E19EA" w:rsidRPr="00C665C7">
        <w:rPr>
          <w:lang w:val="en-GB"/>
        </w:rPr>
        <w:t xml:space="preserve">Regional Organisation (which): </w:t>
      </w:r>
      <w:sdt>
        <w:sdtPr>
          <w:rPr>
            <w:lang w:val="en-GB"/>
          </w:rPr>
          <w:id w:val="161058546"/>
          <w:placeholder>
            <w:docPart w:val="FCDDAC4EE9534D0A98DE5FA2B3903BCB"/>
          </w:placeholder>
          <w:showingPlcHdr/>
          <w:text/>
        </w:sdtPr>
        <w:sdtEndPr/>
        <w:sdtContent>
          <w:r w:rsidR="004E19EA" w:rsidRPr="00DA7EFC">
            <w:rPr>
              <w:rStyle w:val="PlaceholderText"/>
            </w:rPr>
            <w:t>enter text.</w:t>
          </w:r>
        </w:sdtContent>
      </w:sdt>
    </w:p>
    <w:p w14:paraId="69BB7C4C" w14:textId="77777777" w:rsidR="004E19EA" w:rsidRPr="00C665C7" w:rsidRDefault="003B7019" w:rsidP="00C665C7">
      <w:pPr>
        <w:tabs>
          <w:tab w:val="left" w:pos="567"/>
        </w:tabs>
        <w:ind w:left="567" w:hanging="283"/>
        <w:rPr>
          <w:lang w:val="en-GB"/>
        </w:rPr>
      </w:pPr>
      <w:sdt>
        <w:sdtPr>
          <w:rPr>
            <w:lang w:val="en-GB"/>
          </w:rPr>
          <w:id w:val="686647337"/>
          <w14:checkbox>
            <w14:checked w14:val="0"/>
            <w14:checkedState w14:val="2612" w14:font="MS Gothic"/>
            <w14:uncheckedState w14:val="2610" w14:font="MS Gothic"/>
          </w14:checkbox>
        </w:sdtPr>
        <w:sdtEndPr/>
        <w:sdtContent>
          <w:r w:rsidR="00C665C7">
            <w:rPr>
              <w:rFonts w:ascii="MS Gothic" w:eastAsia="MS Gothic" w:hAnsi="MS Gothic" w:hint="eastAsia"/>
              <w:lang w:val="en-GB"/>
            </w:rPr>
            <w:t>☐</w:t>
          </w:r>
        </w:sdtContent>
      </w:sdt>
      <w:r w:rsidR="00C665C7">
        <w:rPr>
          <w:lang w:val="en-GB"/>
        </w:rPr>
        <w:t xml:space="preserve"> </w:t>
      </w:r>
      <w:r w:rsidR="004E19EA" w:rsidRPr="00C665C7">
        <w:rPr>
          <w:lang w:val="en-GB"/>
        </w:rPr>
        <w:t xml:space="preserve">International Organisation (which): </w:t>
      </w:r>
      <w:sdt>
        <w:sdtPr>
          <w:rPr>
            <w:lang w:val="en-GB"/>
          </w:rPr>
          <w:id w:val="1166673471"/>
          <w:placeholder>
            <w:docPart w:val="818AC5C3AB2942B3B758A4791CDEE3F4"/>
          </w:placeholder>
          <w:showingPlcHdr/>
          <w:text/>
        </w:sdtPr>
        <w:sdtEndPr/>
        <w:sdtContent>
          <w:r w:rsidR="004E19EA" w:rsidRPr="00DA7EFC">
            <w:rPr>
              <w:rStyle w:val="PlaceholderText"/>
            </w:rPr>
            <w:t>enter text.</w:t>
          </w:r>
        </w:sdtContent>
      </w:sdt>
    </w:p>
    <w:p w14:paraId="589C5FA0" w14:textId="77777777" w:rsidR="004E19EA" w:rsidRPr="00C665C7" w:rsidRDefault="003B7019" w:rsidP="00C665C7">
      <w:pPr>
        <w:tabs>
          <w:tab w:val="left" w:pos="567"/>
        </w:tabs>
        <w:ind w:left="567" w:hanging="283"/>
        <w:rPr>
          <w:lang w:val="en-GB"/>
        </w:rPr>
      </w:pPr>
      <w:sdt>
        <w:sdtPr>
          <w:rPr>
            <w:lang w:val="en-GB"/>
          </w:rPr>
          <w:id w:val="1076397455"/>
          <w14:checkbox>
            <w14:checked w14:val="0"/>
            <w14:checkedState w14:val="2612" w14:font="MS Gothic"/>
            <w14:uncheckedState w14:val="2610" w14:font="MS Gothic"/>
          </w14:checkbox>
        </w:sdtPr>
        <w:sdtEndPr/>
        <w:sdtContent>
          <w:r w:rsidR="00C665C7">
            <w:rPr>
              <w:rFonts w:ascii="MS Gothic" w:eastAsia="MS Gothic" w:hAnsi="MS Gothic" w:hint="eastAsia"/>
              <w:lang w:val="en-GB"/>
            </w:rPr>
            <w:t>☐</w:t>
          </w:r>
        </w:sdtContent>
      </w:sdt>
      <w:r w:rsidR="00C665C7">
        <w:rPr>
          <w:lang w:val="en-GB"/>
        </w:rPr>
        <w:t xml:space="preserve"> </w:t>
      </w:r>
      <w:r w:rsidR="004E19EA" w:rsidRPr="00C665C7">
        <w:rPr>
          <w:lang w:val="en-GB"/>
        </w:rPr>
        <w:t xml:space="preserve">International Association (which): </w:t>
      </w:r>
      <w:sdt>
        <w:sdtPr>
          <w:rPr>
            <w:lang w:val="en-GB"/>
          </w:rPr>
          <w:id w:val="-160160105"/>
          <w:placeholder>
            <w:docPart w:val="746DB05A78A74095BA31A12B9E218FCD"/>
          </w:placeholder>
          <w:showingPlcHdr/>
          <w:text/>
        </w:sdtPr>
        <w:sdtEndPr/>
        <w:sdtContent>
          <w:r w:rsidR="004E19EA" w:rsidRPr="00DA7EFC">
            <w:rPr>
              <w:rStyle w:val="PlaceholderText"/>
            </w:rPr>
            <w:t>enter text.</w:t>
          </w:r>
        </w:sdtContent>
      </w:sdt>
    </w:p>
    <w:p w14:paraId="020D6C2C" w14:textId="77777777" w:rsidR="004E19EA" w:rsidRPr="00C665C7" w:rsidRDefault="003B7019" w:rsidP="00C665C7">
      <w:pPr>
        <w:tabs>
          <w:tab w:val="left" w:pos="567"/>
        </w:tabs>
        <w:ind w:left="567" w:hanging="283"/>
        <w:rPr>
          <w:lang w:val="en-GB"/>
        </w:rPr>
      </w:pPr>
      <w:sdt>
        <w:sdtPr>
          <w:rPr>
            <w:lang w:val="en-GB"/>
          </w:rPr>
          <w:id w:val="-1002429920"/>
          <w14:checkbox>
            <w14:checked w14:val="0"/>
            <w14:checkedState w14:val="2612" w14:font="MS Gothic"/>
            <w14:uncheckedState w14:val="2610" w14:font="MS Gothic"/>
          </w14:checkbox>
        </w:sdtPr>
        <w:sdtEndPr/>
        <w:sdtContent>
          <w:r w:rsidR="00C665C7">
            <w:rPr>
              <w:rFonts w:ascii="MS Gothic" w:eastAsia="MS Gothic" w:hAnsi="MS Gothic" w:hint="eastAsia"/>
              <w:lang w:val="en-GB"/>
            </w:rPr>
            <w:t>☐</w:t>
          </w:r>
        </w:sdtContent>
      </w:sdt>
      <w:r w:rsidR="00C665C7">
        <w:rPr>
          <w:lang w:val="en-GB"/>
        </w:rPr>
        <w:t xml:space="preserve"> </w:t>
      </w:r>
      <w:r w:rsidR="004E19EA" w:rsidRPr="00C665C7">
        <w:rPr>
          <w:lang w:val="en-GB"/>
        </w:rPr>
        <w:t xml:space="preserve">Carrier (which): </w:t>
      </w:r>
      <w:sdt>
        <w:sdtPr>
          <w:rPr>
            <w:lang w:val="en-GB"/>
          </w:rPr>
          <w:id w:val="-916943711"/>
          <w:placeholder>
            <w:docPart w:val="F1D7AA83206B4A719C7D28E04EBC2817"/>
          </w:placeholder>
          <w:showingPlcHdr/>
          <w:text/>
        </w:sdtPr>
        <w:sdtEndPr/>
        <w:sdtContent>
          <w:r w:rsidR="004E19EA" w:rsidRPr="00DA7EFC">
            <w:rPr>
              <w:rStyle w:val="PlaceholderText"/>
            </w:rPr>
            <w:t>enter text.</w:t>
          </w:r>
        </w:sdtContent>
      </w:sdt>
    </w:p>
    <w:p w14:paraId="57FB8ECD" w14:textId="77777777" w:rsidR="004E19EA" w:rsidRPr="00C665C7" w:rsidRDefault="003B7019" w:rsidP="00C665C7">
      <w:pPr>
        <w:tabs>
          <w:tab w:val="left" w:pos="567"/>
        </w:tabs>
        <w:ind w:left="567" w:hanging="283"/>
        <w:rPr>
          <w:lang w:val="en-GB"/>
        </w:rPr>
      </w:pPr>
      <w:sdt>
        <w:sdtPr>
          <w:rPr>
            <w:lang w:val="en-GB"/>
          </w:rPr>
          <w:id w:val="-2101557413"/>
          <w14:checkbox>
            <w14:checked w14:val="0"/>
            <w14:checkedState w14:val="2612" w14:font="MS Gothic"/>
            <w14:uncheckedState w14:val="2610" w14:font="MS Gothic"/>
          </w14:checkbox>
        </w:sdtPr>
        <w:sdtEndPr/>
        <w:sdtContent>
          <w:r w:rsidR="00C665C7">
            <w:rPr>
              <w:rFonts w:ascii="MS Gothic" w:eastAsia="MS Gothic" w:hAnsi="MS Gothic" w:hint="eastAsia"/>
              <w:lang w:val="en-GB"/>
            </w:rPr>
            <w:t>☐</w:t>
          </w:r>
        </w:sdtContent>
      </w:sdt>
      <w:r w:rsidR="00C665C7">
        <w:rPr>
          <w:lang w:val="en-GB"/>
        </w:rPr>
        <w:t xml:space="preserve"> </w:t>
      </w:r>
      <w:r w:rsidR="004E19EA" w:rsidRPr="00C665C7">
        <w:rPr>
          <w:lang w:val="en-GB"/>
        </w:rPr>
        <w:t xml:space="preserve">Academia (which): </w:t>
      </w:r>
      <w:sdt>
        <w:sdtPr>
          <w:rPr>
            <w:lang w:val="en-GB"/>
          </w:rPr>
          <w:id w:val="1744453871"/>
          <w:placeholder>
            <w:docPart w:val="7E4F5E004EEC420E8481ECD2C635F821"/>
          </w:placeholder>
          <w:showingPlcHdr/>
          <w:text/>
        </w:sdtPr>
        <w:sdtEndPr/>
        <w:sdtContent>
          <w:r w:rsidR="004E19EA" w:rsidRPr="00DA7EFC">
            <w:rPr>
              <w:rStyle w:val="PlaceholderText"/>
            </w:rPr>
            <w:t>enter text.</w:t>
          </w:r>
        </w:sdtContent>
      </w:sdt>
    </w:p>
    <w:p w14:paraId="68A23EDE" w14:textId="77777777" w:rsidR="004E19EA" w:rsidRPr="00C665C7" w:rsidRDefault="003B7019" w:rsidP="00C665C7">
      <w:pPr>
        <w:tabs>
          <w:tab w:val="left" w:pos="567"/>
        </w:tabs>
        <w:ind w:left="567" w:hanging="283"/>
        <w:rPr>
          <w:lang w:val="en-GB"/>
        </w:rPr>
      </w:pPr>
      <w:sdt>
        <w:sdtPr>
          <w:rPr>
            <w:lang w:val="en-GB"/>
          </w:rPr>
          <w:id w:val="1574396362"/>
          <w14:checkbox>
            <w14:checked w14:val="0"/>
            <w14:checkedState w14:val="2612" w14:font="MS Gothic"/>
            <w14:uncheckedState w14:val="2610" w14:font="MS Gothic"/>
          </w14:checkbox>
        </w:sdtPr>
        <w:sdtEndPr/>
        <w:sdtContent>
          <w:r w:rsidR="00C665C7">
            <w:rPr>
              <w:rFonts w:ascii="MS Gothic" w:eastAsia="MS Gothic" w:hAnsi="MS Gothic" w:hint="eastAsia"/>
              <w:lang w:val="en-GB"/>
            </w:rPr>
            <w:t>☐</w:t>
          </w:r>
        </w:sdtContent>
      </w:sdt>
      <w:r w:rsidR="00C665C7">
        <w:rPr>
          <w:lang w:val="en-GB"/>
        </w:rPr>
        <w:t xml:space="preserve"> </w:t>
      </w:r>
      <w:r w:rsidR="004E19EA" w:rsidRPr="00C665C7">
        <w:rPr>
          <w:lang w:val="en-GB"/>
        </w:rPr>
        <w:t>Other (specify</w:t>
      </w:r>
      <w:proofErr w:type="gramStart"/>
      <w:r w:rsidR="004E19EA" w:rsidRPr="00C665C7">
        <w:rPr>
          <w:lang w:val="en-GB"/>
        </w:rPr>
        <w:t>):</w:t>
      </w:r>
      <w:proofErr w:type="gramEnd"/>
      <w:r w:rsidR="004E19EA" w:rsidRPr="00C665C7">
        <w:rPr>
          <w:lang w:val="en-GB"/>
        </w:rPr>
        <w:t xml:space="preserve"> </w:t>
      </w:r>
      <w:sdt>
        <w:sdtPr>
          <w:rPr>
            <w:lang w:val="en-GB"/>
          </w:rPr>
          <w:id w:val="1537074000"/>
          <w:placeholder>
            <w:docPart w:val="3BEC03A5FB3F45A9961F2B0116E8D6AF"/>
          </w:placeholder>
          <w:showingPlcHdr/>
          <w:text/>
        </w:sdtPr>
        <w:sdtEndPr/>
        <w:sdtContent>
          <w:r w:rsidR="004E19EA" w:rsidRPr="00DA7EFC">
            <w:rPr>
              <w:rStyle w:val="PlaceholderText"/>
            </w:rPr>
            <w:t>enter text.</w:t>
          </w:r>
        </w:sdtContent>
      </w:sdt>
    </w:p>
    <w:p w14:paraId="3352A6D0" w14:textId="38A19316" w:rsidR="004E19EA" w:rsidRPr="00493803" w:rsidRDefault="004E19EA" w:rsidP="00493803">
      <w:pPr>
        <w:tabs>
          <w:tab w:val="left" w:pos="284"/>
        </w:tabs>
        <w:ind w:left="284" w:hanging="284"/>
        <w:rPr>
          <w:b/>
          <w:lang w:val="en-GB"/>
        </w:rPr>
      </w:pPr>
      <w:r w:rsidRPr="00493803">
        <w:rPr>
          <w:b/>
          <w:lang w:val="en-GB"/>
        </w:rPr>
        <w:t xml:space="preserve">2. </w:t>
      </w:r>
      <w:r w:rsidR="00493803" w:rsidRPr="00493803">
        <w:rPr>
          <w:b/>
          <w:lang w:val="en-GB"/>
        </w:rPr>
        <w:tab/>
      </w:r>
      <w:r w:rsidR="00C665C7">
        <w:rPr>
          <w:b/>
          <w:lang w:val="en-GB"/>
        </w:rPr>
        <w:t>Does</w:t>
      </w:r>
      <w:r w:rsidRPr="00493803">
        <w:rPr>
          <w:b/>
          <w:lang w:val="en-GB"/>
        </w:rPr>
        <w:t xml:space="preserve"> </w:t>
      </w:r>
      <w:r w:rsidR="00134C2C">
        <w:rPr>
          <w:b/>
          <w:lang w:val="en-GB"/>
        </w:rPr>
        <w:t xml:space="preserve">your </w:t>
      </w:r>
      <w:r w:rsidR="00B52269">
        <w:rPr>
          <w:b/>
          <w:lang w:val="en-GB"/>
        </w:rPr>
        <w:t>national law</w:t>
      </w:r>
      <w:r w:rsidR="00C665C7">
        <w:rPr>
          <w:b/>
          <w:lang w:val="en-GB"/>
        </w:rPr>
        <w:t xml:space="preserve"> </w:t>
      </w:r>
      <w:r w:rsidR="00134C2C">
        <w:rPr>
          <w:b/>
          <w:lang w:val="en-GB"/>
        </w:rPr>
        <w:t>allow for the possibility of using</w:t>
      </w:r>
      <w:r w:rsidR="00C665C7">
        <w:rPr>
          <w:b/>
          <w:lang w:val="en-GB"/>
        </w:rPr>
        <w:t xml:space="preserve"> a </w:t>
      </w:r>
      <w:r w:rsidR="00C665C7" w:rsidRPr="00C665C7">
        <w:rPr>
          <w:b/>
          <w:lang w:val="en-GB"/>
        </w:rPr>
        <w:t>negotiable transport document</w:t>
      </w:r>
      <w:r w:rsidR="006961D0">
        <w:rPr>
          <w:rStyle w:val="FootnoteReference"/>
          <w:b/>
          <w:lang w:val="en-GB"/>
        </w:rPr>
        <w:footnoteReference w:id="1"/>
      </w:r>
      <w:r w:rsidR="00C665C7" w:rsidRPr="00C665C7">
        <w:rPr>
          <w:b/>
          <w:lang w:val="en-GB"/>
        </w:rPr>
        <w:t xml:space="preserve"> (e.g. bill of lading</w:t>
      </w:r>
      <w:r w:rsidR="006961D0">
        <w:rPr>
          <w:rStyle w:val="FootnoteReference"/>
          <w:b/>
          <w:lang w:val="en-GB"/>
        </w:rPr>
        <w:footnoteReference w:id="2"/>
      </w:r>
      <w:r w:rsidR="00C665C7" w:rsidRPr="00C665C7">
        <w:rPr>
          <w:b/>
          <w:lang w:val="en-GB"/>
        </w:rPr>
        <w:t>)</w:t>
      </w:r>
      <w:r w:rsidR="00C665C7">
        <w:rPr>
          <w:b/>
          <w:lang w:val="en-GB"/>
        </w:rPr>
        <w:t xml:space="preserve"> </w:t>
      </w:r>
      <w:r w:rsidRPr="00493803">
        <w:rPr>
          <w:b/>
          <w:lang w:val="en-GB"/>
        </w:rPr>
        <w:t xml:space="preserve">for </w:t>
      </w:r>
      <w:r w:rsidR="00F77225">
        <w:rPr>
          <w:b/>
          <w:lang w:val="en-GB"/>
        </w:rPr>
        <w:t xml:space="preserve">the </w:t>
      </w:r>
      <w:r w:rsidRPr="00493803">
        <w:rPr>
          <w:b/>
          <w:lang w:val="en-GB"/>
        </w:rPr>
        <w:t>carriage of goods by rail</w:t>
      </w:r>
      <w:r w:rsidR="00134C2C">
        <w:rPr>
          <w:b/>
          <w:lang w:val="en-GB"/>
        </w:rPr>
        <w:t>?</w:t>
      </w:r>
    </w:p>
    <w:p w14:paraId="04D63D14" w14:textId="77777777" w:rsidR="004E19EA" w:rsidRPr="00737D0D" w:rsidRDefault="003B7019" w:rsidP="00493803">
      <w:pPr>
        <w:ind w:left="567" w:hanging="283"/>
        <w:rPr>
          <w:lang w:val="en-GB"/>
        </w:rPr>
      </w:pPr>
      <w:sdt>
        <w:sdtPr>
          <w:rPr>
            <w:lang w:val="en-GB"/>
          </w:rPr>
          <w:id w:val="-999263067"/>
          <w14:checkbox>
            <w14:checked w14:val="0"/>
            <w14:checkedState w14:val="2612" w14:font="MS Gothic"/>
            <w14:uncheckedState w14:val="2610" w14:font="MS Gothic"/>
          </w14:checkbox>
        </w:sdtPr>
        <w:sdtEndPr/>
        <w:sdtContent>
          <w:r w:rsidR="00493803">
            <w:rPr>
              <w:rFonts w:ascii="MS Gothic" w:eastAsia="MS Gothic" w:hAnsi="MS Gothic" w:hint="eastAsia"/>
              <w:lang w:val="en-GB"/>
            </w:rPr>
            <w:t>☐</w:t>
          </w:r>
        </w:sdtContent>
      </w:sdt>
      <w:r w:rsidR="004E19EA" w:rsidRPr="00737D0D">
        <w:rPr>
          <w:lang w:val="en-GB"/>
        </w:rPr>
        <w:t xml:space="preserve"> </w:t>
      </w:r>
      <w:r w:rsidR="00C665C7">
        <w:rPr>
          <w:lang w:val="en-GB"/>
        </w:rPr>
        <w:t>Yes</w:t>
      </w:r>
    </w:p>
    <w:p w14:paraId="29F1CEA1" w14:textId="77777777" w:rsidR="004E19EA" w:rsidRDefault="003B7019" w:rsidP="00493803">
      <w:pPr>
        <w:ind w:left="567" w:hanging="283"/>
        <w:rPr>
          <w:lang w:val="en-GB"/>
        </w:rPr>
      </w:pPr>
      <w:sdt>
        <w:sdtPr>
          <w:rPr>
            <w:lang w:val="en-GB"/>
          </w:rPr>
          <w:id w:val="960925368"/>
          <w14:checkbox>
            <w14:checked w14:val="0"/>
            <w14:checkedState w14:val="2612" w14:font="MS Gothic"/>
            <w14:uncheckedState w14:val="2610" w14:font="MS Gothic"/>
          </w14:checkbox>
        </w:sdtPr>
        <w:sdtEndPr/>
        <w:sdtContent>
          <w:r w:rsidR="00493803">
            <w:rPr>
              <w:rFonts w:ascii="MS Gothic" w:eastAsia="MS Gothic" w:hAnsi="MS Gothic" w:hint="eastAsia"/>
              <w:lang w:val="en-GB"/>
            </w:rPr>
            <w:t>☐</w:t>
          </w:r>
        </w:sdtContent>
      </w:sdt>
      <w:r w:rsidR="004E19EA" w:rsidRPr="00737D0D">
        <w:rPr>
          <w:lang w:val="en-GB"/>
        </w:rPr>
        <w:t xml:space="preserve"> </w:t>
      </w:r>
      <w:r w:rsidR="00C665C7">
        <w:rPr>
          <w:lang w:val="en-GB"/>
        </w:rPr>
        <w:t>No</w:t>
      </w:r>
    </w:p>
    <w:p w14:paraId="3C90D054" w14:textId="40E5398F" w:rsidR="004E19EA" w:rsidRDefault="00C665C7" w:rsidP="00C665C7">
      <w:pPr>
        <w:tabs>
          <w:tab w:val="left" w:pos="284"/>
        </w:tabs>
        <w:ind w:left="284" w:hanging="284"/>
        <w:rPr>
          <w:b/>
          <w:lang w:val="en-GB"/>
        </w:rPr>
      </w:pPr>
      <w:r w:rsidRPr="00C665C7">
        <w:rPr>
          <w:b/>
          <w:lang w:val="en-GB"/>
        </w:rPr>
        <w:t>3</w:t>
      </w:r>
      <w:r w:rsidR="004E19EA" w:rsidRPr="00C665C7">
        <w:rPr>
          <w:b/>
          <w:lang w:val="en-GB"/>
        </w:rPr>
        <w:t xml:space="preserve">. </w:t>
      </w:r>
      <w:r w:rsidRPr="00C665C7">
        <w:rPr>
          <w:b/>
          <w:lang w:val="en-GB"/>
        </w:rPr>
        <w:tab/>
      </w:r>
      <w:r>
        <w:rPr>
          <w:b/>
          <w:lang w:val="en-GB"/>
        </w:rPr>
        <w:t xml:space="preserve">If </w:t>
      </w:r>
      <w:r w:rsidR="00134C2C">
        <w:rPr>
          <w:b/>
          <w:lang w:val="en-GB"/>
        </w:rPr>
        <w:t xml:space="preserve">you </w:t>
      </w:r>
      <w:r>
        <w:rPr>
          <w:b/>
          <w:lang w:val="en-GB"/>
        </w:rPr>
        <w:t xml:space="preserve">answered ‘yes’ to question 2, does </w:t>
      </w:r>
      <w:r w:rsidR="00134C2C">
        <w:rPr>
          <w:b/>
          <w:lang w:val="en-GB"/>
        </w:rPr>
        <w:t xml:space="preserve">your </w:t>
      </w:r>
      <w:r>
        <w:rPr>
          <w:b/>
          <w:lang w:val="en-GB"/>
        </w:rPr>
        <w:t xml:space="preserve">national law prescribe </w:t>
      </w:r>
      <w:r w:rsidR="004E19EA" w:rsidRPr="00C665C7">
        <w:rPr>
          <w:b/>
          <w:lang w:val="en-GB"/>
        </w:rPr>
        <w:t xml:space="preserve">detailed </w:t>
      </w:r>
      <w:r w:rsidRPr="00C665C7">
        <w:rPr>
          <w:b/>
          <w:lang w:val="en-GB"/>
        </w:rPr>
        <w:t>requirements</w:t>
      </w:r>
      <w:r w:rsidR="004E19EA" w:rsidRPr="00C665C7">
        <w:rPr>
          <w:b/>
          <w:lang w:val="en-GB"/>
        </w:rPr>
        <w:t xml:space="preserve"> related to </w:t>
      </w:r>
      <w:r w:rsidRPr="00C665C7">
        <w:rPr>
          <w:b/>
          <w:lang w:val="en-GB"/>
        </w:rPr>
        <w:t>negotiable transport document</w:t>
      </w:r>
      <w:r w:rsidR="00134C2C">
        <w:rPr>
          <w:b/>
          <w:lang w:val="en-GB"/>
        </w:rPr>
        <w:t>s</w:t>
      </w:r>
      <w:r w:rsidRPr="00C665C7">
        <w:rPr>
          <w:b/>
          <w:lang w:val="en-GB"/>
        </w:rPr>
        <w:t xml:space="preserve"> (e.g. bill of lading)</w:t>
      </w:r>
      <w:r w:rsidR="00134C2C">
        <w:rPr>
          <w:b/>
          <w:lang w:val="en-GB"/>
        </w:rPr>
        <w:t>?</w:t>
      </w:r>
    </w:p>
    <w:p w14:paraId="1A94F831" w14:textId="77777777" w:rsidR="00C665C7" w:rsidRPr="00C665C7" w:rsidRDefault="003B7019" w:rsidP="00C665C7">
      <w:pPr>
        <w:tabs>
          <w:tab w:val="left" w:pos="567"/>
        </w:tabs>
        <w:ind w:left="567" w:hanging="283"/>
        <w:rPr>
          <w:lang w:val="en-GB"/>
        </w:rPr>
      </w:pPr>
      <w:sdt>
        <w:sdtPr>
          <w:rPr>
            <w:lang w:val="en-GB"/>
          </w:rPr>
          <w:id w:val="-856580825"/>
          <w14:checkbox>
            <w14:checked w14:val="0"/>
            <w14:checkedState w14:val="2612" w14:font="MS Gothic"/>
            <w14:uncheckedState w14:val="2610" w14:font="MS Gothic"/>
          </w14:checkbox>
        </w:sdtPr>
        <w:sdtEndPr/>
        <w:sdtContent>
          <w:r w:rsidR="00C665C7">
            <w:rPr>
              <w:rFonts w:ascii="MS Gothic" w:eastAsia="MS Gothic" w:hAnsi="MS Gothic" w:hint="eastAsia"/>
              <w:lang w:val="en-GB"/>
            </w:rPr>
            <w:t>☐</w:t>
          </w:r>
        </w:sdtContent>
      </w:sdt>
      <w:r w:rsidR="00C665C7">
        <w:rPr>
          <w:lang w:val="en-GB"/>
        </w:rPr>
        <w:t xml:space="preserve"> Yes, please provide </w:t>
      </w:r>
      <w:r w:rsidR="00E5037A">
        <w:rPr>
          <w:lang w:val="en-GB"/>
        </w:rPr>
        <w:t xml:space="preserve">a reference to relevant provisions and a summary of </w:t>
      </w:r>
      <w:r w:rsidR="00B67F13">
        <w:rPr>
          <w:lang w:val="en-GB"/>
        </w:rPr>
        <w:t>them</w:t>
      </w:r>
      <w:r w:rsidR="00E5037A">
        <w:rPr>
          <w:lang w:val="en-GB"/>
        </w:rPr>
        <w:t xml:space="preserve"> </w:t>
      </w:r>
      <w:sdt>
        <w:sdtPr>
          <w:rPr>
            <w:lang w:val="en-GB"/>
          </w:rPr>
          <w:id w:val="671456776"/>
          <w:placeholder>
            <w:docPart w:val="07AA508DD333421980B3B63AE3B02CC6"/>
          </w:placeholder>
          <w:showingPlcHdr/>
          <w:text/>
        </w:sdtPr>
        <w:sdtEndPr/>
        <w:sdtContent>
          <w:r w:rsidR="00C665C7" w:rsidRPr="00DA7EFC">
            <w:rPr>
              <w:rStyle w:val="PlaceholderText"/>
            </w:rPr>
            <w:t>enter text.</w:t>
          </w:r>
        </w:sdtContent>
      </w:sdt>
    </w:p>
    <w:p w14:paraId="600222D3" w14:textId="77777777" w:rsidR="00C665C7" w:rsidRDefault="003B7019" w:rsidP="00C665C7">
      <w:pPr>
        <w:tabs>
          <w:tab w:val="left" w:pos="567"/>
        </w:tabs>
        <w:ind w:left="567" w:hanging="283"/>
        <w:rPr>
          <w:lang w:val="en-GB"/>
        </w:rPr>
      </w:pPr>
      <w:sdt>
        <w:sdtPr>
          <w:rPr>
            <w:lang w:val="en-GB"/>
          </w:rPr>
          <w:id w:val="-198862044"/>
          <w14:checkbox>
            <w14:checked w14:val="0"/>
            <w14:checkedState w14:val="2612" w14:font="MS Gothic"/>
            <w14:uncheckedState w14:val="2610" w14:font="MS Gothic"/>
          </w14:checkbox>
        </w:sdtPr>
        <w:sdtEndPr/>
        <w:sdtContent>
          <w:r w:rsidR="00C665C7">
            <w:rPr>
              <w:rFonts w:ascii="MS Gothic" w:eastAsia="MS Gothic" w:hAnsi="MS Gothic" w:hint="eastAsia"/>
              <w:lang w:val="en-GB"/>
            </w:rPr>
            <w:t>☐</w:t>
          </w:r>
        </w:sdtContent>
      </w:sdt>
      <w:r w:rsidR="00B67F13">
        <w:rPr>
          <w:lang w:val="en-GB"/>
        </w:rPr>
        <w:t xml:space="preserve"> </w:t>
      </w:r>
      <w:r w:rsidR="00C665C7">
        <w:rPr>
          <w:lang w:val="en-GB"/>
        </w:rPr>
        <w:t xml:space="preserve">No, please provide details </w:t>
      </w:r>
      <w:sdt>
        <w:sdtPr>
          <w:rPr>
            <w:lang w:val="en-GB"/>
          </w:rPr>
          <w:id w:val="455611036"/>
          <w:placeholder>
            <w:docPart w:val="4AAB09B5D1EF47529A47C666B54B419C"/>
          </w:placeholder>
          <w:showingPlcHdr/>
          <w:text/>
        </w:sdtPr>
        <w:sdtEndPr/>
        <w:sdtContent>
          <w:r w:rsidR="00C665C7" w:rsidRPr="00DA7EFC">
            <w:rPr>
              <w:rStyle w:val="PlaceholderText"/>
            </w:rPr>
            <w:t>enter text.</w:t>
          </w:r>
        </w:sdtContent>
      </w:sdt>
    </w:p>
    <w:p w14:paraId="4CFEED3E" w14:textId="12376969" w:rsidR="004E19EA" w:rsidRPr="00A824BA" w:rsidRDefault="00E5037A" w:rsidP="00E5037A">
      <w:pPr>
        <w:tabs>
          <w:tab w:val="left" w:pos="284"/>
        </w:tabs>
        <w:ind w:left="284" w:hanging="284"/>
        <w:rPr>
          <w:b/>
          <w:lang w:val="en-GB"/>
        </w:rPr>
      </w:pPr>
      <w:r w:rsidRPr="00A824BA">
        <w:rPr>
          <w:b/>
          <w:lang w:val="en-GB"/>
        </w:rPr>
        <w:t>4.</w:t>
      </w:r>
      <w:r w:rsidRPr="00A824BA">
        <w:rPr>
          <w:b/>
          <w:lang w:val="en-GB"/>
        </w:rPr>
        <w:tab/>
      </w:r>
      <w:r w:rsidR="00134C2C">
        <w:rPr>
          <w:b/>
          <w:lang w:val="en-GB"/>
        </w:rPr>
        <w:t xml:space="preserve">Are you </w:t>
      </w:r>
      <w:proofErr w:type="gramStart"/>
      <w:r w:rsidR="00134C2C">
        <w:rPr>
          <w:b/>
          <w:lang w:val="en-GB"/>
        </w:rPr>
        <w:t>of the view that it is necessary</w:t>
      </w:r>
      <w:r w:rsidR="00B52269">
        <w:rPr>
          <w:b/>
          <w:lang w:val="en-GB"/>
        </w:rPr>
        <w:t xml:space="preserve"> to regulate</w:t>
      </w:r>
      <w:r w:rsidRPr="00A824BA">
        <w:rPr>
          <w:b/>
          <w:lang w:val="en-GB"/>
        </w:rPr>
        <w:t xml:space="preserve"> the use of </w:t>
      </w:r>
      <w:r w:rsidR="004E19EA" w:rsidRPr="00A824BA">
        <w:rPr>
          <w:b/>
          <w:lang w:val="en-GB"/>
        </w:rPr>
        <w:t>a negotiable transport document for the carriage of goods under the CIM UR</w:t>
      </w:r>
      <w:r w:rsidR="00B52269">
        <w:rPr>
          <w:b/>
          <w:lang w:val="en-GB"/>
        </w:rPr>
        <w:t>,</w:t>
      </w:r>
      <w:r w:rsidR="00134C2C">
        <w:rPr>
          <w:b/>
          <w:lang w:val="en-GB"/>
        </w:rPr>
        <w:t xml:space="preserve"> either in the CIM UR</w:t>
      </w:r>
      <w:r w:rsidR="00903F43">
        <w:rPr>
          <w:rStyle w:val="FootnoteReference"/>
          <w:b/>
          <w:lang w:val="en-GB"/>
        </w:rPr>
        <w:footnoteReference w:id="3"/>
      </w:r>
      <w:proofErr w:type="gramEnd"/>
      <w:r w:rsidR="00134C2C">
        <w:rPr>
          <w:b/>
          <w:lang w:val="en-GB"/>
        </w:rPr>
        <w:t xml:space="preserve"> themselves or in another international convention?</w:t>
      </w:r>
    </w:p>
    <w:p w14:paraId="6AE02F46" w14:textId="0A55EC04" w:rsidR="00E5037A" w:rsidRPr="00C665C7" w:rsidRDefault="003B7019" w:rsidP="00E5037A">
      <w:pPr>
        <w:tabs>
          <w:tab w:val="left" w:pos="567"/>
        </w:tabs>
        <w:ind w:left="567" w:hanging="283"/>
        <w:rPr>
          <w:lang w:val="en-GB"/>
        </w:rPr>
      </w:pPr>
      <w:sdt>
        <w:sdtPr>
          <w:rPr>
            <w:lang w:val="en-GB"/>
          </w:rPr>
          <w:id w:val="659120066"/>
          <w14:checkbox>
            <w14:checked w14:val="0"/>
            <w14:checkedState w14:val="2612" w14:font="MS Gothic"/>
            <w14:uncheckedState w14:val="2610" w14:font="MS Gothic"/>
          </w14:checkbox>
        </w:sdtPr>
        <w:sdtEndPr/>
        <w:sdtContent>
          <w:r w:rsidR="00E5037A">
            <w:rPr>
              <w:rFonts w:ascii="MS Gothic" w:eastAsia="MS Gothic" w:hAnsi="MS Gothic" w:hint="eastAsia"/>
              <w:lang w:val="en-GB"/>
            </w:rPr>
            <w:t>☐</w:t>
          </w:r>
        </w:sdtContent>
      </w:sdt>
      <w:r w:rsidR="00E5037A">
        <w:rPr>
          <w:lang w:val="en-GB"/>
        </w:rPr>
        <w:t xml:space="preserve"> Yes, please provide details </w:t>
      </w:r>
      <w:r w:rsidR="00A523D5">
        <w:rPr>
          <w:lang w:val="en-GB"/>
        </w:rPr>
        <w:t xml:space="preserve">of the </w:t>
      </w:r>
      <w:r w:rsidR="00E5037A">
        <w:rPr>
          <w:lang w:val="en-GB"/>
        </w:rPr>
        <w:t xml:space="preserve">benefits </w:t>
      </w:r>
      <w:r w:rsidR="00134C2C">
        <w:rPr>
          <w:lang w:val="en-GB"/>
        </w:rPr>
        <w:t>this would offer</w:t>
      </w:r>
      <w:r w:rsidR="00E5037A">
        <w:rPr>
          <w:lang w:val="en-GB"/>
        </w:rPr>
        <w:t xml:space="preserve"> and for which type of goods or services (e.g. sale of goods in transit etc.)  </w:t>
      </w:r>
      <w:sdt>
        <w:sdtPr>
          <w:rPr>
            <w:lang w:val="en-GB"/>
          </w:rPr>
          <w:id w:val="-256670950"/>
          <w:placeholder>
            <w:docPart w:val="CEDB412F6A754DB6ACD1C6B07AB1DAC1"/>
          </w:placeholder>
          <w:showingPlcHdr/>
          <w:text/>
        </w:sdtPr>
        <w:sdtEndPr/>
        <w:sdtContent>
          <w:r w:rsidR="00E5037A" w:rsidRPr="00DA7EFC">
            <w:rPr>
              <w:rStyle w:val="PlaceholderText"/>
            </w:rPr>
            <w:t>enter text.</w:t>
          </w:r>
        </w:sdtContent>
      </w:sdt>
    </w:p>
    <w:p w14:paraId="358282C5" w14:textId="77777777" w:rsidR="00E5037A" w:rsidRDefault="003B7019" w:rsidP="00E5037A">
      <w:pPr>
        <w:tabs>
          <w:tab w:val="left" w:pos="567"/>
        </w:tabs>
        <w:ind w:left="567" w:hanging="283"/>
        <w:rPr>
          <w:lang w:val="en-GB"/>
        </w:rPr>
      </w:pPr>
      <w:sdt>
        <w:sdtPr>
          <w:rPr>
            <w:lang w:val="en-GB"/>
          </w:rPr>
          <w:id w:val="-807706511"/>
          <w14:checkbox>
            <w14:checked w14:val="0"/>
            <w14:checkedState w14:val="2612" w14:font="MS Gothic"/>
            <w14:uncheckedState w14:val="2610" w14:font="MS Gothic"/>
          </w14:checkbox>
        </w:sdtPr>
        <w:sdtEndPr/>
        <w:sdtContent>
          <w:r w:rsidR="00E5037A">
            <w:rPr>
              <w:rFonts w:ascii="MS Gothic" w:eastAsia="MS Gothic" w:hAnsi="MS Gothic" w:hint="eastAsia"/>
              <w:lang w:val="en-GB"/>
            </w:rPr>
            <w:t>☐</w:t>
          </w:r>
        </w:sdtContent>
      </w:sdt>
      <w:r w:rsidR="00315CB7">
        <w:rPr>
          <w:lang w:val="en-GB"/>
        </w:rPr>
        <w:t xml:space="preserve"> </w:t>
      </w:r>
      <w:r w:rsidR="00E5037A">
        <w:rPr>
          <w:lang w:val="en-GB"/>
        </w:rPr>
        <w:t xml:space="preserve">No, please provide details </w:t>
      </w:r>
      <w:sdt>
        <w:sdtPr>
          <w:rPr>
            <w:lang w:val="en-GB"/>
          </w:rPr>
          <w:id w:val="332964215"/>
          <w:placeholder>
            <w:docPart w:val="CEDB412F6A754DB6ACD1C6B07AB1DAC1"/>
          </w:placeholder>
          <w:showingPlcHdr/>
          <w:text/>
        </w:sdtPr>
        <w:sdtEndPr/>
        <w:sdtContent>
          <w:r w:rsidR="00A824BA" w:rsidRPr="00DA7EFC">
            <w:rPr>
              <w:rStyle w:val="PlaceholderText"/>
            </w:rPr>
            <w:t>enter text.</w:t>
          </w:r>
        </w:sdtContent>
      </w:sdt>
    </w:p>
    <w:p w14:paraId="6ADFA099" w14:textId="331C3DBB" w:rsidR="004E19EA" w:rsidRDefault="00F27683" w:rsidP="00F27683">
      <w:pPr>
        <w:ind w:left="284" w:hanging="284"/>
        <w:rPr>
          <w:b/>
          <w:lang w:val="en-GB"/>
        </w:rPr>
      </w:pPr>
      <w:proofErr w:type="gramStart"/>
      <w:r>
        <w:rPr>
          <w:b/>
          <w:lang w:val="en-GB"/>
        </w:rPr>
        <w:t xml:space="preserve">5. </w:t>
      </w:r>
      <w:r>
        <w:rPr>
          <w:b/>
          <w:lang w:val="en-GB"/>
        </w:rPr>
        <w:tab/>
      </w:r>
      <w:r w:rsidRPr="00F27683">
        <w:rPr>
          <w:b/>
          <w:lang w:val="en-GB"/>
        </w:rPr>
        <w:t>Please</w:t>
      </w:r>
      <w:proofErr w:type="gramEnd"/>
      <w:r w:rsidRPr="00F27683">
        <w:rPr>
          <w:b/>
          <w:lang w:val="en-GB"/>
        </w:rPr>
        <w:t xml:space="preserve"> provide references to any relevant research, studies or other information on the subject that should be taken into account by OTIF</w:t>
      </w:r>
      <w:r>
        <w:rPr>
          <w:b/>
          <w:lang w:val="en-GB"/>
        </w:rPr>
        <w:t>:</w:t>
      </w:r>
    </w:p>
    <w:sdt>
      <w:sdtPr>
        <w:rPr>
          <w:b/>
          <w:lang w:val="en-GB"/>
        </w:rPr>
        <w:id w:val="-1646814311"/>
        <w:placeholder>
          <w:docPart w:val="DefaultPlaceholder_-1854013440"/>
        </w:placeholder>
        <w:showingPlcHdr/>
        <w:text/>
      </w:sdtPr>
      <w:sdtEndPr/>
      <w:sdtContent>
        <w:p w14:paraId="5D78F7C3" w14:textId="52C1288C" w:rsidR="00F27683" w:rsidRDefault="00F27683" w:rsidP="00F27683">
          <w:pPr>
            <w:ind w:left="284" w:hanging="284"/>
            <w:rPr>
              <w:b/>
              <w:lang w:val="en-GB"/>
            </w:rPr>
          </w:pPr>
          <w:r w:rsidRPr="00DA7EFC">
            <w:rPr>
              <w:rStyle w:val="PlaceholderText"/>
            </w:rPr>
            <w:t>Click or tap here to enter text.</w:t>
          </w:r>
        </w:p>
      </w:sdtContent>
    </w:sdt>
    <w:p w14:paraId="71A18148" w14:textId="77777777" w:rsidR="0041051E" w:rsidRPr="00CC17DC" w:rsidRDefault="0041051E" w:rsidP="00CC17DC">
      <w:pPr>
        <w:rPr>
          <w:lang w:val="en-GB"/>
        </w:rPr>
      </w:pPr>
    </w:p>
    <w:sectPr w:rsidR="0041051E" w:rsidRPr="00CC17D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BB892" w14:textId="77777777" w:rsidR="000C654D" w:rsidRDefault="000C654D" w:rsidP="009855FE">
      <w:pPr>
        <w:spacing w:after="0" w:line="240" w:lineRule="auto"/>
      </w:pPr>
      <w:r>
        <w:separator/>
      </w:r>
    </w:p>
  </w:endnote>
  <w:endnote w:type="continuationSeparator" w:id="0">
    <w:p w14:paraId="00838903" w14:textId="77777777" w:rsidR="000C654D" w:rsidRDefault="000C654D" w:rsidP="00985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6FF9A" w14:textId="77777777" w:rsidR="000C654D" w:rsidRDefault="000C654D" w:rsidP="009855FE">
      <w:pPr>
        <w:spacing w:after="0" w:line="240" w:lineRule="auto"/>
      </w:pPr>
      <w:r>
        <w:separator/>
      </w:r>
    </w:p>
  </w:footnote>
  <w:footnote w:type="continuationSeparator" w:id="0">
    <w:p w14:paraId="12B51D98" w14:textId="77777777" w:rsidR="000C654D" w:rsidRDefault="000C654D" w:rsidP="009855FE">
      <w:pPr>
        <w:spacing w:after="0" w:line="240" w:lineRule="auto"/>
      </w:pPr>
      <w:r>
        <w:continuationSeparator/>
      </w:r>
    </w:p>
  </w:footnote>
  <w:footnote w:id="1">
    <w:p w14:paraId="2A0A9E37" w14:textId="6D536855" w:rsidR="006961D0" w:rsidRDefault="006961D0" w:rsidP="00390685">
      <w:pPr>
        <w:pStyle w:val="FootnoteText"/>
        <w:ind w:left="142" w:hanging="142"/>
        <w:jc w:val="both"/>
      </w:pPr>
      <w:r>
        <w:rPr>
          <w:rStyle w:val="FootnoteReference"/>
        </w:rPr>
        <w:footnoteRef/>
      </w:r>
      <w:r>
        <w:t xml:space="preserve"> </w:t>
      </w:r>
      <w:proofErr w:type="gramStart"/>
      <w:r w:rsidRPr="006961D0">
        <w:t>The Rotterdam Rules in particular define a negotiable transport document as follows:</w:t>
      </w:r>
      <w:r>
        <w:t xml:space="preserve"> ““</w:t>
      </w:r>
      <w:r w:rsidRPr="006961D0">
        <w:t>Negotiable transport document” means a transport document that indicates, by wording such as “to order” or “negotiable” or other appropriate 7 wording recognized as having the same effect by the law applicable to the document, that the goods have been consigned to the order of the shipper, to the order of the consignee, or to bearer, and is not explicitly stated as being “nonnegotiable” or “not negotiable”.</w:t>
      </w:r>
      <w:r>
        <w:t>”</w:t>
      </w:r>
      <w:proofErr w:type="gramEnd"/>
      <w:r>
        <w:t xml:space="preserve"> (Article </w:t>
      </w:r>
      <w:proofErr w:type="gramStart"/>
      <w:r>
        <w:t>1</w:t>
      </w:r>
      <w:proofErr w:type="gramEnd"/>
      <w:r>
        <w:t>, paragraph 15).</w:t>
      </w:r>
    </w:p>
    <w:p w14:paraId="33D67ECA" w14:textId="77777777" w:rsidR="006961D0" w:rsidRDefault="006961D0">
      <w:pPr>
        <w:pStyle w:val="FootnoteText"/>
      </w:pPr>
    </w:p>
  </w:footnote>
  <w:footnote w:id="2">
    <w:p w14:paraId="34DE081B" w14:textId="77777777" w:rsidR="006961D0" w:rsidRPr="006961D0" w:rsidRDefault="006961D0" w:rsidP="006961D0">
      <w:pPr>
        <w:pStyle w:val="FootnoteText"/>
      </w:pPr>
      <w:r>
        <w:rPr>
          <w:rStyle w:val="FootnoteReference"/>
        </w:rPr>
        <w:footnoteRef/>
      </w:r>
      <w:r>
        <w:t xml:space="preserve"> </w:t>
      </w:r>
      <w:r w:rsidRPr="006961D0">
        <w:t>Bills of lading perform all three of the following functions:</w:t>
      </w:r>
    </w:p>
    <w:p w14:paraId="44E9C688" w14:textId="77777777" w:rsidR="006961D0" w:rsidRPr="006961D0" w:rsidRDefault="006961D0" w:rsidP="00390685">
      <w:pPr>
        <w:pStyle w:val="FootnoteText"/>
        <w:ind w:left="284" w:hanging="142"/>
      </w:pPr>
      <w:r w:rsidRPr="006961D0">
        <w:t>1)</w:t>
      </w:r>
      <w:r w:rsidRPr="006961D0">
        <w:tab/>
        <w:t>evidence of the receipt of goods and their condition;</w:t>
      </w:r>
    </w:p>
    <w:p w14:paraId="57721743" w14:textId="77777777" w:rsidR="006961D0" w:rsidRPr="006961D0" w:rsidRDefault="006961D0" w:rsidP="00390685">
      <w:pPr>
        <w:pStyle w:val="FootnoteText"/>
        <w:ind w:left="284" w:hanging="142"/>
      </w:pPr>
      <w:r w:rsidRPr="006961D0">
        <w:t>2)</w:t>
      </w:r>
      <w:r w:rsidRPr="006961D0">
        <w:tab/>
        <w:t>evidence of the terms of a contract of carriage;</w:t>
      </w:r>
    </w:p>
    <w:p w14:paraId="2994789A" w14:textId="135AF0AE" w:rsidR="006961D0" w:rsidRDefault="006961D0" w:rsidP="00223ED4">
      <w:pPr>
        <w:pStyle w:val="FootnoteText"/>
        <w:ind w:left="709" w:hanging="567"/>
        <w:jc w:val="both"/>
      </w:pPr>
      <w:r w:rsidRPr="006961D0">
        <w:t>3)</w:t>
      </w:r>
      <w:r w:rsidRPr="006961D0">
        <w:tab/>
      </w:r>
      <w:proofErr w:type="gramStart"/>
      <w:r w:rsidRPr="006961D0">
        <w:t>document</w:t>
      </w:r>
      <w:proofErr w:type="gramEnd"/>
      <w:r w:rsidRPr="006961D0">
        <w:t xml:space="preserve"> of title to the goods, which provides constructive possession of goods (supplementary function).</w:t>
      </w:r>
    </w:p>
    <w:p w14:paraId="22CFFCFC" w14:textId="77777777" w:rsidR="00390685" w:rsidRDefault="00390685" w:rsidP="006961D0">
      <w:pPr>
        <w:pStyle w:val="FootnoteText"/>
      </w:pPr>
    </w:p>
  </w:footnote>
  <w:footnote w:id="3">
    <w:p w14:paraId="72D399DD" w14:textId="30974CAA" w:rsidR="00903F43" w:rsidRPr="00223ED4" w:rsidRDefault="00903F43" w:rsidP="00390685">
      <w:pPr>
        <w:pStyle w:val="FootnoteText"/>
        <w:tabs>
          <w:tab w:val="left" w:pos="142"/>
        </w:tabs>
        <w:rPr>
          <w:rFonts w:ascii="Calibri" w:hAnsi="Calibri" w:cs="Times New Roman"/>
        </w:rPr>
      </w:pPr>
      <w:r w:rsidRPr="00223ED4">
        <w:rPr>
          <w:rStyle w:val="FootnoteReference"/>
          <w:rFonts w:ascii="Calibri" w:hAnsi="Calibri" w:cs="Times New Roman"/>
        </w:rPr>
        <w:footnoteRef/>
      </w:r>
      <w:r w:rsidRPr="00223ED4">
        <w:rPr>
          <w:rFonts w:ascii="Calibri" w:hAnsi="Calibri" w:cs="Times New Roman"/>
        </w:rPr>
        <w:tab/>
        <w:t xml:space="preserve">Article </w:t>
      </w:r>
      <w:proofErr w:type="gramStart"/>
      <w:r w:rsidRPr="00223ED4">
        <w:rPr>
          <w:rFonts w:ascii="Calibri" w:hAnsi="Calibri" w:cs="Times New Roman"/>
        </w:rPr>
        <w:t>6</w:t>
      </w:r>
      <w:proofErr w:type="gramEnd"/>
      <w:r w:rsidR="006961D0" w:rsidRPr="00223ED4">
        <w:rPr>
          <w:rFonts w:ascii="Calibri" w:hAnsi="Calibri" w:cs="Times New Roman"/>
        </w:rPr>
        <w:t xml:space="preserve"> § 5 of the CIM UR states that “</w:t>
      </w:r>
      <w:r w:rsidRPr="00223ED4">
        <w:rPr>
          <w:rFonts w:ascii="Calibri" w:hAnsi="Calibri" w:cs="Times New Roman"/>
        </w:rPr>
        <w:t>[t]he consignment note shall not have effect as a bill of lading</w:t>
      </w:r>
      <w:r w:rsidR="006961D0" w:rsidRPr="00223ED4">
        <w:rPr>
          <w:rFonts w:ascii="Calibri" w:hAnsi="Calibri" w:cs="Times New Roman"/>
        </w:rPr>
        <w:t>”.</w:t>
      </w:r>
    </w:p>
    <w:p w14:paraId="18DBA2C6" w14:textId="77777777" w:rsidR="006961D0" w:rsidRPr="00903F43" w:rsidRDefault="006961D0" w:rsidP="00903F43">
      <w:pPr>
        <w:pStyle w:val="FootnoteText"/>
        <w:tabs>
          <w:tab w:val="left" w:pos="284"/>
        </w:tabs>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D5F0E"/>
    <w:multiLevelType w:val="hybridMultilevel"/>
    <w:tmpl w:val="B6E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840F3"/>
    <w:multiLevelType w:val="hybridMultilevel"/>
    <w:tmpl w:val="204208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Ene534mX1+nAYyayXRs9BADFDHepuKyuoGk6qqzZmZVU5e+vAxxuEUvIu1yddEf1gY25vkC6jp9NW0/Lzn4p9A==" w:salt="ee+w1lSa1kkIS8N9Hwmxx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BF"/>
    <w:rsid w:val="00012339"/>
    <w:rsid w:val="00062D8A"/>
    <w:rsid w:val="000B214E"/>
    <w:rsid w:val="000C654D"/>
    <w:rsid w:val="00134C2C"/>
    <w:rsid w:val="0014386C"/>
    <w:rsid w:val="001E2AE8"/>
    <w:rsid w:val="00223ED4"/>
    <w:rsid w:val="00315CB7"/>
    <w:rsid w:val="00360E29"/>
    <w:rsid w:val="00390685"/>
    <w:rsid w:val="003B7019"/>
    <w:rsid w:val="003C11DF"/>
    <w:rsid w:val="003F7E41"/>
    <w:rsid w:val="0041051E"/>
    <w:rsid w:val="00451979"/>
    <w:rsid w:val="004644B1"/>
    <w:rsid w:val="00493803"/>
    <w:rsid w:val="004C73B2"/>
    <w:rsid w:val="004E19EA"/>
    <w:rsid w:val="005065E9"/>
    <w:rsid w:val="005275DE"/>
    <w:rsid w:val="00530666"/>
    <w:rsid w:val="005645CE"/>
    <w:rsid w:val="00596C79"/>
    <w:rsid w:val="00597652"/>
    <w:rsid w:val="00645AFB"/>
    <w:rsid w:val="006961D0"/>
    <w:rsid w:val="00737D0D"/>
    <w:rsid w:val="00872DF2"/>
    <w:rsid w:val="00903F43"/>
    <w:rsid w:val="009800BF"/>
    <w:rsid w:val="009855FE"/>
    <w:rsid w:val="009B01B3"/>
    <w:rsid w:val="00A523D5"/>
    <w:rsid w:val="00A824BA"/>
    <w:rsid w:val="00B52269"/>
    <w:rsid w:val="00B67F13"/>
    <w:rsid w:val="00B87675"/>
    <w:rsid w:val="00B94CBA"/>
    <w:rsid w:val="00C1316B"/>
    <w:rsid w:val="00C665C7"/>
    <w:rsid w:val="00C8410E"/>
    <w:rsid w:val="00CC17DC"/>
    <w:rsid w:val="00CC7958"/>
    <w:rsid w:val="00CC7C52"/>
    <w:rsid w:val="00CF1FA5"/>
    <w:rsid w:val="00D86A23"/>
    <w:rsid w:val="00E37A92"/>
    <w:rsid w:val="00E5037A"/>
    <w:rsid w:val="00EA1F60"/>
    <w:rsid w:val="00EF4E45"/>
    <w:rsid w:val="00F25E3C"/>
    <w:rsid w:val="00F27683"/>
    <w:rsid w:val="00F30F8E"/>
    <w:rsid w:val="00F77225"/>
    <w:rsid w:val="00F81FA5"/>
    <w:rsid w:val="00F97C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F37C"/>
  <w15:chartTrackingRefBased/>
  <w15:docId w15:val="{1EB69BD8-1C5B-4D46-8B56-A5C644F9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00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00BF"/>
    <w:rPr>
      <w:rFonts w:asciiTheme="majorHAnsi" w:eastAsiaTheme="majorEastAsia" w:hAnsiTheme="majorHAnsi" w:cstheme="majorBidi"/>
      <w:spacing w:val="-10"/>
      <w:kern w:val="28"/>
      <w:sz w:val="56"/>
      <w:szCs w:val="56"/>
    </w:rPr>
  </w:style>
  <w:style w:type="paragraph" w:styleId="NoSpacing">
    <w:name w:val="No Spacing"/>
    <w:uiPriority w:val="1"/>
    <w:qFormat/>
    <w:rsid w:val="00EA1F60"/>
    <w:pPr>
      <w:spacing w:after="0" w:line="240" w:lineRule="auto"/>
    </w:pPr>
  </w:style>
  <w:style w:type="character" w:styleId="Hyperlink">
    <w:name w:val="Hyperlink"/>
    <w:basedOn w:val="DefaultParagraphFont"/>
    <w:uiPriority w:val="99"/>
    <w:unhideWhenUsed/>
    <w:rsid w:val="00EA1F60"/>
    <w:rPr>
      <w:color w:val="0563C1" w:themeColor="hyperlink"/>
      <w:u w:val="single"/>
    </w:rPr>
  </w:style>
  <w:style w:type="table" w:styleId="TableGrid">
    <w:name w:val="Table Grid"/>
    <w:basedOn w:val="TableNormal"/>
    <w:uiPriority w:val="39"/>
    <w:rsid w:val="00062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9EA"/>
    <w:pPr>
      <w:ind w:left="720"/>
      <w:contextualSpacing/>
    </w:pPr>
  </w:style>
  <w:style w:type="character" w:styleId="PlaceholderText">
    <w:name w:val="Placeholder Text"/>
    <w:basedOn w:val="DefaultParagraphFont"/>
    <w:uiPriority w:val="99"/>
    <w:semiHidden/>
    <w:rsid w:val="004E19EA"/>
    <w:rPr>
      <w:color w:val="808080"/>
    </w:rPr>
  </w:style>
  <w:style w:type="character" w:styleId="CommentReference">
    <w:name w:val="annotation reference"/>
    <w:basedOn w:val="DefaultParagraphFont"/>
    <w:uiPriority w:val="99"/>
    <w:semiHidden/>
    <w:unhideWhenUsed/>
    <w:rsid w:val="00F77225"/>
    <w:rPr>
      <w:sz w:val="16"/>
      <w:szCs w:val="16"/>
    </w:rPr>
  </w:style>
  <w:style w:type="paragraph" w:styleId="CommentText">
    <w:name w:val="annotation text"/>
    <w:basedOn w:val="Normal"/>
    <w:link w:val="CommentTextChar"/>
    <w:uiPriority w:val="99"/>
    <w:semiHidden/>
    <w:unhideWhenUsed/>
    <w:rsid w:val="00F77225"/>
    <w:pPr>
      <w:spacing w:line="240" w:lineRule="auto"/>
    </w:pPr>
    <w:rPr>
      <w:sz w:val="20"/>
      <w:szCs w:val="20"/>
    </w:rPr>
  </w:style>
  <w:style w:type="character" w:customStyle="1" w:styleId="CommentTextChar">
    <w:name w:val="Comment Text Char"/>
    <w:basedOn w:val="DefaultParagraphFont"/>
    <w:link w:val="CommentText"/>
    <w:uiPriority w:val="99"/>
    <w:semiHidden/>
    <w:rsid w:val="00F77225"/>
    <w:rPr>
      <w:sz w:val="20"/>
      <w:szCs w:val="20"/>
    </w:rPr>
  </w:style>
  <w:style w:type="paragraph" w:styleId="CommentSubject">
    <w:name w:val="annotation subject"/>
    <w:basedOn w:val="CommentText"/>
    <w:next w:val="CommentText"/>
    <w:link w:val="CommentSubjectChar"/>
    <w:uiPriority w:val="99"/>
    <w:semiHidden/>
    <w:unhideWhenUsed/>
    <w:rsid w:val="00F77225"/>
    <w:rPr>
      <w:b/>
      <w:bCs/>
    </w:rPr>
  </w:style>
  <w:style w:type="character" w:customStyle="1" w:styleId="CommentSubjectChar">
    <w:name w:val="Comment Subject Char"/>
    <w:basedOn w:val="CommentTextChar"/>
    <w:link w:val="CommentSubject"/>
    <w:uiPriority w:val="99"/>
    <w:semiHidden/>
    <w:rsid w:val="00F77225"/>
    <w:rPr>
      <w:b/>
      <w:bCs/>
      <w:sz w:val="20"/>
      <w:szCs w:val="20"/>
    </w:rPr>
  </w:style>
  <w:style w:type="paragraph" w:styleId="BalloonText">
    <w:name w:val="Balloon Text"/>
    <w:basedOn w:val="Normal"/>
    <w:link w:val="BalloonTextChar"/>
    <w:uiPriority w:val="99"/>
    <w:semiHidden/>
    <w:unhideWhenUsed/>
    <w:rsid w:val="00F77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25"/>
    <w:rPr>
      <w:rFonts w:ascii="Segoe UI" w:hAnsi="Segoe UI" w:cs="Segoe UI"/>
      <w:sz w:val="18"/>
      <w:szCs w:val="18"/>
    </w:rPr>
  </w:style>
  <w:style w:type="paragraph" w:styleId="FootnoteText">
    <w:name w:val="footnote text"/>
    <w:basedOn w:val="Normal"/>
    <w:link w:val="FootnoteTextChar"/>
    <w:uiPriority w:val="99"/>
    <w:semiHidden/>
    <w:unhideWhenUsed/>
    <w:rsid w:val="009855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5FE"/>
    <w:rPr>
      <w:sz w:val="20"/>
      <w:szCs w:val="20"/>
    </w:rPr>
  </w:style>
  <w:style w:type="character" w:styleId="FootnoteReference">
    <w:name w:val="footnote reference"/>
    <w:basedOn w:val="DefaultParagraphFont"/>
    <w:uiPriority w:val="99"/>
    <w:semiHidden/>
    <w:unhideWhenUsed/>
    <w:rsid w:val="009855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0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w@otif.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EE17A6A-6B35-49B5-A0E1-C5FA10722DCE}"/>
      </w:docPartPr>
      <w:docPartBody>
        <w:p w:rsidR="00BC57E7" w:rsidRDefault="00BC57E7">
          <w:r w:rsidRPr="00DA7EFC">
            <w:rPr>
              <w:rStyle w:val="PlaceholderText"/>
            </w:rPr>
            <w:t>Click or tap here to enter text.</w:t>
          </w:r>
        </w:p>
      </w:docPartBody>
    </w:docPart>
    <w:docPart>
      <w:docPartPr>
        <w:name w:val="CEDB412F6A754DB6ACD1C6B07AB1DAC1"/>
        <w:category>
          <w:name w:val="General"/>
          <w:gallery w:val="placeholder"/>
        </w:category>
        <w:types>
          <w:type w:val="bbPlcHdr"/>
        </w:types>
        <w:behaviors>
          <w:behavior w:val="content"/>
        </w:behaviors>
        <w:guid w:val="{EFCBA2E2-C31C-4987-B73F-F733E8AB05D6}"/>
      </w:docPartPr>
      <w:docPartBody>
        <w:p w:rsidR="00BC57E7" w:rsidRDefault="00B55DF3" w:rsidP="00B55DF3">
          <w:pPr>
            <w:pStyle w:val="CEDB412F6A754DB6ACD1C6B07AB1DAC13"/>
          </w:pPr>
          <w:r w:rsidRPr="00DA7EFC">
            <w:rPr>
              <w:rStyle w:val="PlaceholderText"/>
            </w:rPr>
            <w:t>enter text.</w:t>
          </w:r>
        </w:p>
      </w:docPartBody>
    </w:docPart>
    <w:docPart>
      <w:docPartPr>
        <w:name w:val="3D583BD3D2534BC38943052ABACC74DC"/>
        <w:category>
          <w:name w:val="General"/>
          <w:gallery w:val="placeholder"/>
        </w:category>
        <w:types>
          <w:type w:val="bbPlcHdr"/>
        </w:types>
        <w:behaviors>
          <w:behavior w:val="content"/>
        </w:behaviors>
        <w:guid w:val="{87707F06-C088-4479-9095-D920CB00CB3D}"/>
      </w:docPartPr>
      <w:docPartBody>
        <w:p w:rsidR="00BC57E7" w:rsidRDefault="00B55DF3" w:rsidP="00B55DF3">
          <w:pPr>
            <w:pStyle w:val="3D583BD3D2534BC38943052ABACC74DC2"/>
          </w:pPr>
          <w:r w:rsidRPr="00DA7EFC">
            <w:rPr>
              <w:rStyle w:val="PlaceholderText"/>
            </w:rPr>
            <w:t>enter text.</w:t>
          </w:r>
        </w:p>
      </w:docPartBody>
    </w:docPart>
    <w:docPart>
      <w:docPartPr>
        <w:name w:val="22D22849E65C4CAB972F1C08B15587F9"/>
        <w:category>
          <w:name w:val="General"/>
          <w:gallery w:val="placeholder"/>
        </w:category>
        <w:types>
          <w:type w:val="bbPlcHdr"/>
        </w:types>
        <w:behaviors>
          <w:behavior w:val="content"/>
        </w:behaviors>
        <w:guid w:val="{A93DD8E1-F734-45E7-BC02-42AB90872992}"/>
      </w:docPartPr>
      <w:docPartBody>
        <w:p w:rsidR="00BC57E7" w:rsidRDefault="00B55DF3" w:rsidP="00B55DF3">
          <w:pPr>
            <w:pStyle w:val="22D22849E65C4CAB972F1C08B15587F92"/>
          </w:pPr>
          <w:r w:rsidRPr="00DA7EFC">
            <w:rPr>
              <w:rStyle w:val="PlaceholderText"/>
            </w:rPr>
            <w:t>enter text.</w:t>
          </w:r>
        </w:p>
      </w:docPartBody>
    </w:docPart>
    <w:docPart>
      <w:docPartPr>
        <w:name w:val="C9D283F2D3F5411EB2FC8CA4189B7F62"/>
        <w:category>
          <w:name w:val="General"/>
          <w:gallery w:val="placeholder"/>
        </w:category>
        <w:types>
          <w:type w:val="bbPlcHdr"/>
        </w:types>
        <w:behaviors>
          <w:behavior w:val="content"/>
        </w:behaviors>
        <w:guid w:val="{53BF2204-073F-4BB6-87B5-143EB2605BC5}"/>
      </w:docPartPr>
      <w:docPartBody>
        <w:p w:rsidR="00BC57E7" w:rsidRDefault="00B55DF3" w:rsidP="00B55DF3">
          <w:pPr>
            <w:pStyle w:val="C9D283F2D3F5411EB2FC8CA4189B7F622"/>
          </w:pPr>
          <w:r w:rsidRPr="00DA7EFC">
            <w:rPr>
              <w:rStyle w:val="PlaceholderText"/>
            </w:rPr>
            <w:t>enter text.</w:t>
          </w:r>
        </w:p>
      </w:docPartBody>
    </w:docPart>
    <w:docPart>
      <w:docPartPr>
        <w:name w:val="BEDE521657B24465A880FD41FE5244C2"/>
        <w:category>
          <w:name w:val="General"/>
          <w:gallery w:val="placeholder"/>
        </w:category>
        <w:types>
          <w:type w:val="bbPlcHdr"/>
        </w:types>
        <w:behaviors>
          <w:behavior w:val="content"/>
        </w:behaviors>
        <w:guid w:val="{B24A7468-4AC0-4F18-9AE4-C322E78A9D0C}"/>
      </w:docPartPr>
      <w:docPartBody>
        <w:p w:rsidR="00BC57E7" w:rsidRDefault="00B55DF3" w:rsidP="00B55DF3">
          <w:pPr>
            <w:pStyle w:val="BEDE521657B24465A880FD41FE5244C22"/>
          </w:pPr>
          <w:r w:rsidRPr="00DA7EFC">
            <w:rPr>
              <w:rStyle w:val="PlaceholderText"/>
            </w:rPr>
            <w:t>enter text.</w:t>
          </w:r>
        </w:p>
      </w:docPartBody>
    </w:docPart>
    <w:docPart>
      <w:docPartPr>
        <w:name w:val="9915361C89654C85A41388E890D05289"/>
        <w:category>
          <w:name w:val="General"/>
          <w:gallery w:val="placeholder"/>
        </w:category>
        <w:types>
          <w:type w:val="bbPlcHdr"/>
        </w:types>
        <w:behaviors>
          <w:behavior w:val="content"/>
        </w:behaviors>
        <w:guid w:val="{A37C7129-C9E8-47D8-83B1-61E998C11B18}"/>
      </w:docPartPr>
      <w:docPartBody>
        <w:p w:rsidR="00BC57E7" w:rsidRDefault="00B55DF3" w:rsidP="00B55DF3">
          <w:pPr>
            <w:pStyle w:val="9915361C89654C85A41388E890D052892"/>
          </w:pPr>
          <w:r w:rsidRPr="00DA7EFC">
            <w:rPr>
              <w:rStyle w:val="PlaceholderText"/>
            </w:rPr>
            <w:t>enter text.</w:t>
          </w:r>
        </w:p>
      </w:docPartBody>
    </w:docPart>
    <w:docPart>
      <w:docPartPr>
        <w:name w:val="FCDDAC4EE9534D0A98DE5FA2B3903BCB"/>
        <w:category>
          <w:name w:val="General"/>
          <w:gallery w:val="placeholder"/>
        </w:category>
        <w:types>
          <w:type w:val="bbPlcHdr"/>
        </w:types>
        <w:behaviors>
          <w:behavior w:val="content"/>
        </w:behaviors>
        <w:guid w:val="{C3811985-E816-4125-9DFC-ACCF0AC7FC24}"/>
      </w:docPartPr>
      <w:docPartBody>
        <w:p w:rsidR="00BC57E7" w:rsidRDefault="00B55DF3" w:rsidP="00B55DF3">
          <w:pPr>
            <w:pStyle w:val="FCDDAC4EE9534D0A98DE5FA2B3903BCB2"/>
          </w:pPr>
          <w:r w:rsidRPr="00DA7EFC">
            <w:rPr>
              <w:rStyle w:val="PlaceholderText"/>
            </w:rPr>
            <w:t>enter text.</w:t>
          </w:r>
        </w:p>
      </w:docPartBody>
    </w:docPart>
    <w:docPart>
      <w:docPartPr>
        <w:name w:val="818AC5C3AB2942B3B758A4791CDEE3F4"/>
        <w:category>
          <w:name w:val="General"/>
          <w:gallery w:val="placeholder"/>
        </w:category>
        <w:types>
          <w:type w:val="bbPlcHdr"/>
        </w:types>
        <w:behaviors>
          <w:behavior w:val="content"/>
        </w:behaviors>
        <w:guid w:val="{BA865989-2B94-4F4A-9E55-6F9862A580D1}"/>
      </w:docPartPr>
      <w:docPartBody>
        <w:p w:rsidR="00BC57E7" w:rsidRDefault="00B55DF3" w:rsidP="00B55DF3">
          <w:pPr>
            <w:pStyle w:val="818AC5C3AB2942B3B758A4791CDEE3F42"/>
          </w:pPr>
          <w:r w:rsidRPr="00DA7EFC">
            <w:rPr>
              <w:rStyle w:val="PlaceholderText"/>
            </w:rPr>
            <w:t>enter text.</w:t>
          </w:r>
        </w:p>
      </w:docPartBody>
    </w:docPart>
    <w:docPart>
      <w:docPartPr>
        <w:name w:val="746DB05A78A74095BA31A12B9E218FCD"/>
        <w:category>
          <w:name w:val="General"/>
          <w:gallery w:val="placeholder"/>
        </w:category>
        <w:types>
          <w:type w:val="bbPlcHdr"/>
        </w:types>
        <w:behaviors>
          <w:behavior w:val="content"/>
        </w:behaviors>
        <w:guid w:val="{D75C2C1D-2F43-4BB5-8219-A7BF2634577E}"/>
      </w:docPartPr>
      <w:docPartBody>
        <w:p w:rsidR="00BC57E7" w:rsidRDefault="00B55DF3" w:rsidP="00B55DF3">
          <w:pPr>
            <w:pStyle w:val="746DB05A78A74095BA31A12B9E218FCD2"/>
          </w:pPr>
          <w:r w:rsidRPr="00DA7EFC">
            <w:rPr>
              <w:rStyle w:val="PlaceholderText"/>
            </w:rPr>
            <w:t>enter text.</w:t>
          </w:r>
        </w:p>
      </w:docPartBody>
    </w:docPart>
    <w:docPart>
      <w:docPartPr>
        <w:name w:val="F1D7AA83206B4A719C7D28E04EBC2817"/>
        <w:category>
          <w:name w:val="General"/>
          <w:gallery w:val="placeholder"/>
        </w:category>
        <w:types>
          <w:type w:val="bbPlcHdr"/>
        </w:types>
        <w:behaviors>
          <w:behavior w:val="content"/>
        </w:behaviors>
        <w:guid w:val="{E0298C76-0866-4176-985E-EB449DCE0D94}"/>
      </w:docPartPr>
      <w:docPartBody>
        <w:p w:rsidR="00BC57E7" w:rsidRDefault="00B55DF3" w:rsidP="00B55DF3">
          <w:pPr>
            <w:pStyle w:val="F1D7AA83206B4A719C7D28E04EBC28172"/>
          </w:pPr>
          <w:r w:rsidRPr="00DA7EFC">
            <w:rPr>
              <w:rStyle w:val="PlaceholderText"/>
            </w:rPr>
            <w:t>enter text.</w:t>
          </w:r>
        </w:p>
      </w:docPartBody>
    </w:docPart>
    <w:docPart>
      <w:docPartPr>
        <w:name w:val="7E4F5E004EEC420E8481ECD2C635F821"/>
        <w:category>
          <w:name w:val="General"/>
          <w:gallery w:val="placeholder"/>
        </w:category>
        <w:types>
          <w:type w:val="bbPlcHdr"/>
        </w:types>
        <w:behaviors>
          <w:behavior w:val="content"/>
        </w:behaviors>
        <w:guid w:val="{8B893866-E532-4DEB-8C80-A8A5956C3A83}"/>
      </w:docPartPr>
      <w:docPartBody>
        <w:p w:rsidR="00BC57E7" w:rsidRDefault="00B55DF3" w:rsidP="00B55DF3">
          <w:pPr>
            <w:pStyle w:val="7E4F5E004EEC420E8481ECD2C635F8212"/>
          </w:pPr>
          <w:r w:rsidRPr="00DA7EFC">
            <w:rPr>
              <w:rStyle w:val="PlaceholderText"/>
            </w:rPr>
            <w:t>enter text.</w:t>
          </w:r>
        </w:p>
      </w:docPartBody>
    </w:docPart>
    <w:docPart>
      <w:docPartPr>
        <w:name w:val="3BEC03A5FB3F45A9961F2B0116E8D6AF"/>
        <w:category>
          <w:name w:val="General"/>
          <w:gallery w:val="placeholder"/>
        </w:category>
        <w:types>
          <w:type w:val="bbPlcHdr"/>
        </w:types>
        <w:behaviors>
          <w:behavior w:val="content"/>
        </w:behaviors>
        <w:guid w:val="{F28F8878-2201-4019-BC75-693E25DA2699}"/>
      </w:docPartPr>
      <w:docPartBody>
        <w:p w:rsidR="00BC57E7" w:rsidRDefault="00B55DF3" w:rsidP="00B55DF3">
          <w:pPr>
            <w:pStyle w:val="3BEC03A5FB3F45A9961F2B0116E8D6AF2"/>
          </w:pPr>
          <w:r w:rsidRPr="00DA7EFC">
            <w:rPr>
              <w:rStyle w:val="PlaceholderText"/>
            </w:rPr>
            <w:t>enter text.</w:t>
          </w:r>
        </w:p>
      </w:docPartBody>
    </w:docPart>
    <w:docPart>
      <w:docPartPr>
        <w:name w:val="07AA508DD333421980B3B63AE3B02CC6"/>
        <w:category>
          <w:name w:val="General"/>
          <w:gallery w:val="placeholder"/>
        </w:category>
        <w:types>
          <w:type w:val="bbPlcHdr"/>
        </w:types>
        <w:behaviors>
          <w:behavior w:val="content"/>
        </w:behaviors>
        <w:guid w:val="{BCFE05B7-57AC-4255-8441-76DD607E391C}"/>
      </w:docPartPr>
      <w:docPartBody>
        <w:p w:rsidR="00BC57E7" w:rsidRDefault="00B55DF3" w:rsidP="00B55DF3">
          <w:pPr>
            <w:pStyle w:val="07AA508DD333421980B3B63AE3B02CC62"/>
          </w:pPr>
          <w:r w:rsidRPr="00DA7EFC">
            <w:rPr>
              <w:rStyle w:val="PlaceholderText"/>
            </w:rPr>
            <w:t>enter text.</w:t>
          </w:r>
        </w:p>
      </w:docPartBody>
    </w:docPart>
    <w:docPart>
      <w:docPartPr>
        <w:name w:val="4AAB09B5D1EF47529A47C666B54B419C"/>
        <w:category>
          <w:name w:val="General"/>
          <w:gallery w:val="placeholder"/>
        </w:category>
        <w:types>
          <w:type w:val="bbPlcHdr"/>
        </w:types>
        <w:behaviors>
          <w:behavior w:val="content"/>
        </w:behaviors>
        <w:guid w:val="{3705D12E-3A7C-4F54-BB34-C764512F065C}"/>
      </w:docPartPr>
      <w:docPartBody>
        <w:p w:rsidR="00BC57E7" w:rsidRDefault="00B55DF3" w:rsidP="00B55DF3">
          <w:pPr>
            <w:pStyle w:val="4AAB09B5D1EF47529A47C666B54B419C2"/>
          </w:pPr>
          <w:r w:rsidRPr="00DA7EFC">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E7"/>
    <w:rsid w:val="00124B5D"/>
    <w:rsid w:val="00152E07"/>
    <w:rsid w:val="004D75A8"/>
    <w:rsid w:val="00594080"/>
    <w:rsid w:val="005B2E9D"/>
    <w:rsid w:val="005E3DFF"/>
    <w:rsid w:val="006B4332"/>
    <w:rsid w:val="008619C8"/>
    <w:rsid w:val="008E243C"/>
    <w:rsid w:val="00B55DF3"/>
    <w:rsid w:val="00BB4D24"/>
    <w:rsid w:val="00BC57E7"/>
    <w:rsid w:val="00DE042A"/>
    <w:rsid w:val="00FE7D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DFF"/>
    <w:rPr>
      <w:color w:val="808080"/>
    </w:rPr>
  </w:style>
  <w:style w:type="paragraph" w:customStyle="1" w:styleId="89B203CA73D742D8A1013AFB2F4CE5C7">
    <w:name w:val="89B203CA73D742D8A1013AFB2F4CE5C7"/>
    <w:rsid w:val="00BC57E7"/>
  </w:style>
  <w:style w:type="paragraph" w:customStyle="1" w:styleId="CEDB412F6A754DB6ACD1C6B07AB1DAC1">
    <w:name w:val="CEDB412F6A754DB6ACD1C6B07AB1DAC1"/>
    <w:rsid w:val="00BC57E7"/>
  </w:style>
  <w:style w:type="paragraph" w:customStyle="1" w:styleId="827A64247F2B4247AD9F92EF04794164">
    <w:name w:val="827A64247F2B4247AD9F92EF04794164"/>
    <w:rsid w:val="00BC57E7"/>
  </w:style>
  <w:style w:type="paragraph" w:customStyle="1" w:styleId="2698C223B661434CBBE5B2D31E0A25E9">
    <w:name w:val="2698C223B661434CBBE5B2D31E0A25E9"/>
    <w:rsid w:val="00BC57E7"/>
  </w:style>
  <w:style w:type="paragraph" w:customStyle="1" w:styleId="7CA1BD01548E4CDDB0961E96BF1CEE79">
    <w:name w:val="7CA1BD01548E4CDDB0961E96BF1CEE79"/>
    <w:rsid w:val="00BC57E7"/>
  </w:style>
  <w:style w:type="paragraph" w:customStyle="1" w:styleId="A7D34E2BD0484FDEB2141F789B73A966">
    <w:name w:val="A7D34E2BD0484FDEB2141F789B73A966"/>
    <w:rsid w:val="00BC57E7"/>
  </w:style>
  <w:style w:type="paragraph" w:customStyle="1" w:styleId="0689575FBFE644B0B35D48E48C08B864">
    <w:name w:val="0689575FBFE644B0B35D48E48C08B864"/>
    <w:rsid w:val="00BC57E7"/>
  </w:style>
  <w:style w:type="paragraph" w:customStyle="1" w:styleId="2CC280557F444E28A79440295525B4FE">
    <w:name w:val="2CC280557F444E28A79440295525B4FE"/>
    <w:rsid w:val="00BC57E7"/>
  </w:style>
  <w:style w:type="paragraph" w:customStyle="1" w:styleId="3D583BD3D2534BC38943052ABACC74DC">
    <w:name w:val="3D583BD3D2534BC38943052ABACC74DC"/>
    <w:rsid w:val="00BC57E7"/>
    <w:rPr>
      <w:rFonts w:eastAsiaTheme="minorHAnsi"/>
    </w:rPr>
  </w:style>
  <w:style w:type="paragraph" w:customStyle="1" w:styleId="22D22849E65C4CAB972F1C08B15587F9">
    <w:name w:val="22D22849E65C4CAB972F1C08B15587F9"/>
    <w:rsid w:val="00BC57E7"/>
    <w:rPr>
      <w:rFonts w:eastAsiaTheme="minorHAnsi"/>
    </w:rPr>
  </w:style>
  <w:style w:type="paragraph" w:customStyle="1" w:styleId="C9D283F2D3F5411EB2FC8CA4189B7F62">
    <w:name w:val="C9D283F2D3F5411EB2FC8CA4189B7F62"/>
    <w:rsid w:val="00BC57E7"/>
    <w:rPr>
      <w:rFonts w:eastAsiaTheme="minorHAnsi"/>
    </w:rPr>
  </w:style>
  <w:style w:type="paragraph" w:customStyle="1" w:styleId="BEDE521657B24465A880FD41FE5244C2">
    <w:name w:val="BEDE521657B24465A880FD41FE5244C2"/>
    <w:rsid w:val="00BC57E7"/>
    <w:rPr>
      <w:rFonts w:eastAsiaTheme="minorHAnsi"/>
    </w:rPr>
  </w:style>
  <w:style w:type="paragraph" w:customStyle="1" w:styleId="9915361C89654C85A41388E890D05289">
    <w:name w:val="9915361C89654C85A41388E890D05289"/>
    <w:rsid w:val="00BC57E7"/>
    <w:rPr>
      <w:rFonts w:eastAsiaTheme="minorHAnsi"/>
    </w:rPr>
  </w:style>
  <w:style w:type="paragraph" w:customStyle="1" w:styleId="FCDDAC4EE9534D0A98DE5FA2B3903BCB">
    <w:name w:val="FCDDAC4EE9534D0A98DE5FA2B3903BCB"/>
    <w:rsid w:val="00BC57E7"/>
    <w:rPr>
      <w:rFonts w:eastAsiaTheme="minorHAnsi"/>
    </w:rPr>
  </w:style>
  <w:style w:type="paragraph" w:customStyle="1" w:styleId="818AC5C3AB2942B3B758A4791CDEE3F4">
    <w:name w:val="818AC5C3AB2942B3B758A4791CDEE3F4"/>
    <w:rsid w:val="00BC57E7"/>
    <w:rPr>
      <w:rFonts w:eastAsiaTheme="minorHAnsi"/>
    </w:rPr>
  </w:style>
  <w:style w:type="paragraph" w:customStyle="1" w:styleId="746DB05A78A74095BA31A12B9E218FCD">
    <w:name w:val="746DB05A78A74095BA31A12B9E218FCD"/>
    <w:rsid w:val="00BC57E7"/>
    <w:rPr>
      <w:rFonts w:eastAsiaTheme="minorHAnsi"/>
    </w:rPr>
  </w:style>
  <w:style w:type="paragraph" w:customStyle="1" w:styleId="F1D7AA83206B4A719C7D28E04EBC2817">
    <w:name w:val="F1D7AA83206B4A719C7D28E04EBC2817"/>
    <w:rsid w:val="00BC57E7"/>
    <w:rPr>
      <w:rFonts w:eastAsiaTheme="minorHAnsi"/>
    </w:rPr>
  </w:style>
  <w:style w:type="paragraph" w:customStyle="1" w:styleId="7E4F5E004EEC420E8481ECD2C635F821">
    <w:name w:val="7E4F5E004EEC420E8481ECD2C635F821"/>
    <w:rsid w:val="00BC57E7"/>
    <w:rPr>
      <w:rFonts w:eastAsiaTheme="minorHAnsi"/>
    </w:rPr>
  </w:style>
  <w:style w:type="paragraph" w:customStyle="1" w:styleId="3BEC03A5FB3F45A9961F2B0116E8D6AF">
    <w:name w:val="3BEC03A5FB3F45A9961F2B0116E8D6AF"/>
    <w:rsid w:val="00BC57E7"/>
    <w:rPr>
      <w:rFonts w:eastAsiaTheme="minorHAnsi"/>
    </w:rPr>
  </w:style>
  <w:style w:type="paragraph" w:customStyle="1" w:styleId="07AA508DD333421980B3B63AE3B02CC6">
    <w:name w:val="07AA508DD333421980B3B63AE3B02CC6"/>
    <w:rsid w:val="00BC57E7"/>
    <w:rPr>
      <w:rFonts w:eastAsiaTheme="minorHAnsi"/>
    </w:rPr>
  </w:style>
  <w:style w:type="paragraph" w:customStyle="1" w:styleId="4AAB09B5D1EF47529A47C666B54B419C">
    <w:name w:val="4AAB09B5D1EF47529A47C666B54B419C"/>
    <w:rsid w:val="00BC57E7"/>
    <w:rPr>
      <w:rFonts w:eastAsiaTheme="minorHAnsi"/>
    </w:rPr>
  </w:style>
  <w:style w:type="paragraph" w:customStyle="1" w:styleId="CEDB412F6A754DB6ACD1C6B07AB1DAC11">
    <w:name w:val="CEDB412F6A754DB6ACD1C6B07AB1DAC11"/>
    <w:rsid w:val="00BC57E7"/>
    <w:rPr>
      <w:rFonts w:eastAsiaTheme="minorHAnsi"/>
    </w:rPr>
  </w:style>
  <w:style w:type="paragraph" w:customStyle="1" w:styleId="827A64247F2B4247AD9F92EF047941641">
    <w:name w:val="827A64247F2B4247AD9F92EF047941641"/>
    <w:rsid w:val="00BC57E7"/>
    <w:rPr>
      <w:rFonts w:eastAsiaTheme="minorHAnsi"/>
    </w:rPr>
  </w:style>
  <w:style w:type="paragraph" w:customStyle="1" w:styleId="2698C223B661434CBBE5B2D31E0A25E91">
    <w:name w:val="2698C223B661434CBBE5B2D31E0A25E91"/>
    <w:rsid w:val="00BC57E7"/>
    <w:rPr>
      <w:rFonts w:eastAsiaTheme="minorHAnsi"/>
    </w:rPr>
  </w:style>
  <w:style w:type="paragraph" w:customStyle="1" w:styleId="849003C181BE4603B7917CDB32DEA072">
    <w:name w:val="849003C181BE4603B7917CDB32DEA072"/>
    <w:rsid w:val="00BC57E7"/>
    <w:rPr>
      <w:rFonts w:eastAsiaTheme="minorHAnsi"/>
    </w:rPr>
  </w:style>
  <w:style w:type="paragraph" w:customStyle="1" w:styleId="01CF56F05A1F43EB95E75102005FCC40">
    <w:name w:val="01CF56F05A1F43EB95E75102005FCC40"/>
    <w:rsid w:val="00BC57E7"/>
    <w:rPr>
      <w:rFonts w:eastAsiaTheme="minorHAnsi"/>
    </w:rPr>
  </w:style>
  <w:style w:type="paragraph" w:customStyle="1" w:styleId="66CED89C6DEF4596BA5C42BB7D08E683">
    <w:name w:val="66CED89C6DEF4596BA5C42BB7D08E683"/>
    <w:rsid w:val="00BC57E7"/>
    <w:rPr>
      <w:rFonts w:eastAsiaTheme="minorHAnsi"/>
    </w:rPr>
  </w:style>
  <w:style w:type="paragraph" w:customStyle="1" w:styleId="7CA1BD01548E4CDDB0961E96BF1CEE791">
    <w:name w:val="7CA1BD01548E4CDDB0961E96BF1CEE791"/>
    <w:rsid w:val="00BC57E7"/>
    <w:rPr>
      <w:rFonts w:eastAsiaTheme="minorHAnsi"/>
    </w:rPr>
  </w:style>
  <w:style w:type="paragraph" w:customStyle="1" w:styleId="A7D34E2BD0484FDEB2141F789B73A9661">
    <w:name w:val="A7D34E2BD0484FDEB2141F789B73A9661"/>
    <w:rsid w:val="00BC57E7"/>
    <w:rPr>
      <w:rFonts w:eastAsiaTheme="minorHAnsi"/>
    </w:rPr>
  </w:style>
  <w:style w:type="paragraph" w:customStyle="1" w:styleId="0689575FBFE644B0B35D48E48C08B8641">
    <w:name w:val="0689575FBFE644B0B35D48E48C08B8641"/>
    <w:rsid w:val="00BC57E7"/>
    <w:rPr>
      <w:rFonts w:eastAsiaTheme="minorHAnsi"/>
    </w:rPr>
  </w:style>
  <w:style w:type="paragraph" w:customStyle="1" w:styleId="C46E1CD152EE4F84B664E1A2A0E0F2AD">
    <w:name w:val="C46E1CD152EE4F84B664E1A2A0E0F2AD"/>
    <w:rsid w:val="00BC57E7"/>
    <w:rPr>
      <w:rFonts w:eastAsiaTheme="minorHAnsi"/>
    </w:rPr>
  </w:style>
  <w:style w:type="paragraph" w:customStyle="1" w:styleId="B82E03D885AC48F8AE3760DB9DF55798">
    <w:name w:val="B82E03D885AC48F8AE3760DB9DF55798"/>
    <w:rsid w:val="00BC57E7"/>
    <w:rPr>
      <w:rFonts w:eastAsiaTheme="minorHAnsi"/>
    </w:rPr>
  </w:style>
  <w:style w:type="paragraph" w:customStyle="1" w:styleId="2CC280557F444E28A79440295525B4FE1">
    <w:name w:val="2CC280557F444E28A79440295525B4FE1"/>
    <w:rsid w:val="00BC57E7"/>
    <w:rPr>
      <w:rFonts w:eastAsiaTheme="minorHAnsi"/>
    </w:rPr>
  </w:style>
  <w:style w:type="paragraph" w:customStyle="1" w:styleId="42186CED422A4222860E416EC0C6B025">
    <w:name w:val="42186CED422A4222860E416EC0C6B025"/>
    <w:rsid w:val="00BC57E7"/>
    <w:rPr>
      <w:rFonts w:eastAsiaTheme="minorHAnsi"/>
    </w:rPr>
  </w:style>
  <w:style w:type="paragraph" w:customStyle="1" w:styleId="3D583BD3D2534BC38943052ABACC74DC1">
    <w:name w:val="3D583BD3D2534BC38943052ABACC74DC1"/>
    <w:rsid w:val="00BC57E7"/>
    <w:rPr>
      <w:rFonts w:eastAsiaTheme="minorHAnsi"/>
    </w:rPr>
  </w:style>
  <w:style w:type="paragraph" w:customStyle="1" w:styleId="22D22849E65C4CAB972F1C08B15587F91">
    <w:name w:val="22D22849E65C4CAB972F1C08B15587F91"/>
    <w:rsid w:val="00BC57E7"/>
    <w:rPr>
      <w:rFonts w:eastAsiaTheme="minorHAnsi"/>
    </w:rPr>
  </w:style>
  <w:style w:type="paragraph" w:customStyle="1" w:styleId="C9D283F2D3F5411EB2FC8CA4189B7F621">
    <w:name w:val="C9D283F2D3F5411EB2FC8CA4189B7F621"/>
    <w:rsid w:val="00BC57E7"/>
    <w:rPr>
      <w:rFonts w:eastAsiaTheme="minorHAnsi"/>
    </w:rPr>
  </w:style>
  <w:style w:type="paragraph" w:customStyle="1" w:styleId="BEDE521657B24465A880FD41FE5244C21">
    <w:name w:val="BEDE521657B24465A880FD41FE5244C21"/>
    <w:rsid w:val="00BC57E7"/>
    <w:rPr>
      <w:rFonts w:eastAsiaTheme="minorHAnsi"/>
    </w:rPr>
  </w:style>
  <w:style w:type="paragraph" w:customStyle="1" w:styleId="9915361C89654C85A41388E890D052891">
    <w:name w:val="9915361C89654C85A41388E890D052891"/>
    <w:rsid w:val="00BC57E7"/>
    <w:rPr>
      <w:rFonts w:eastAsiaTheme="minorHAnsi"/>
    </w:rPr>
  </w:style>
  <w:style w:type="paragraph" w:customStyle="1" w:styleId="FCDDAC4EE9534D0A98DE5FA2B3903BCB1">
    <w:name w:val="FCDDAC4EE9534D0A98DE5FA2B3903BCB1"/>
    <w:rsid w:val="00BC57E7"/>
    <w:rPr>
      <w:rFonts w:eastAsiaTheme="minorHAnsi"/>
    </w:rPr>
  </w:style>
  <w:style w:type="paragraph" w:customStyle="1" w:styleId="818AC5C3AB2942B3B758A4791CDEE3F41">
    <w:name w:val="818AC5C3AB2942B3B758A4791CDEE3F41"/>
    <w:rsid w:val="00BC57E7"/>
    <w:rPr>
      <w:rFonts w:eastAsiaTheme="minorHAnsi"/>
    </w:rPr>
  </w:style>
  <w:style w:type="paragraph" w:customStyle="1" w:styleId="746DB05A78A74095BA31A12B9E218FCD1">
    <w:name w:val="746DB05A78A74095BA31A12B9E218FCD1"/>
    <w:rsid w:val="00BC57E7"/>
    <w:rPr>
      <w:rFonts w:eastAsiaTheme="minorHAnsi"/>
    </w:rPr>
  </w:style>
  <w:style w:type="paragraph" w:customStyle="1" w:styleId="F1D7AA83206B4A719C7D28E04EBC28171">
    <w:name w:val="F1D7AA83206B4A719C7D28E04EBC28171"/>
    <w:rsid w:val="00BC57E7"/>
    <w:rPr>
      <w:rFonts w:eastAsiaTheme="minorHAnsi"/>
    </w:rPr>
  </w:style>
  <w:style w:type="paragraph" w:customStyle="1" w:styleId="7E4F5E004EEC420E8481ECD2C635F8211">
    <w:name w:val="7E4F5E004EEC420E8481ECD2C635F8211"/>
    <w:rsid w:val="00BC57E7"/>
    <w:rPr>
      <w:rFonts w:eastAsiaTheme="minorHAnsi"/>
    </w:rPr>
  </w:style>
  <w:style w:type="paragraph" w:customStyle="1" w:styleId="3BEC03A5FB3F45A9961F2B0116E8D6AF1">
    <w:name w:val="3BEC03A5FB3F45A9961F2B0116E8D6AF1"/>
    <w:rsid w:val="00BC57E7"/>
    <w:rPr>
      <w:rFonts w:eastAsiaTheme="minorHAnsi"/>
    </w:rPr>
  </w:style>
  <w:style w:type="paragraph" w:customStyle="1" w:styleId="07AA508DD333421980B3B63AE3B02CC61">
    <w:name w:val="07AA508DD333421980B3B63AE3B02CC61"/>
    <w:rsid w:val="00BC57E7"/>
    <w:rPr>
      <w:rFonts w:eastAsiaTheme="minorHAnsi"/>
    </w:rPr>
  </w:style>
  <w:style w:type="paragraph" w:customStyle="1" w:styleId="4AAB09B5D1EF47529A47C666B54B419C1">
    <w:name w:val="4AAB09B5D1EF47529A47C666B54B419C1"/>
    <w:rsid w:val="00BC57E7"/>
    <w:rPr>
      <w:rFonts w:eastAsiaTheme="minorHAnsi"/>
    </w:rPr>
  </w:style>
  <w:style w:type="paragraph" w:customStyle="1" w:styleId="CEDB412F6A754DB6ACD1C6B07AB1DAC12">
    <w:name w:val="CEDB412F6A754DB6ACD1C6B07AB1DAC12"/>
    <w:rsid w:val="00BC57E7"/>
    <w:rPr>
      <w:rFonts w:eastAsiaTheme="minorHAnsi"/>
    </w:rPr>
  </w:style>
  <w:style w:type="paragraph" w:customStyle="1" w:styleId="827A64247F2B4247AD9F92EF047941642">
    <w:name w:val="827A64247F2B4247AD9F92EF047941642"/>
    <w:rsid w:val="00BC57E7"/>
    <w:rPr>
      <w:rFonts w:eastAsiaTheme="minorHAnsi"/>
    </w:rPr>
  </w:style>
  <w:style w:type="paragraph" w:customStyle="1" w:styleId="2698C223B661434CBBE5B2D31E0A25E92">
    <w:name w:val="2698C223B661434CBBE5B2D31E0A25E92"/>
    <w:rsid w:val="00BC57E7"/>
    <w:rPr>
      <w:rFonts w:eastAsiaTheme="minorHAnsi"/>
    </w:rPr>
  </w:style>
  <w:style w:type="paragraph" w:customStyle="1" w:styleId="849003C181BE4603B7917CDB32DEA0721">
    <w:name w:val="849003C181BE4603B7917CDB32DEA0721"/>
    <w:rsid w:val="00BC57E7"/>
    <w:rPr>
      <w:rFonts w:eastAsiaTheme="minorHAnsi"/>
    </w:rPr>
  </w:style>
  <w:style w:type="paragraph" w:customStyle="1" w:styleId="01CF56F05A1F43EB95E75102005FCC401">
    <w:name w:val="01CF56F05A1F43EB95E75102005FCC401"/>
    <w:rsid w:val="00BC57E7"/>
    <w:rPr>
      <w:rFonts w:eastAsiaTheme="minorHAnsi"/>
    </w:rPr>
  </w:style>
  <w:style w:type="paragraph" w:customStyle="1" w:styleId="66CED89C6DEF4596BA5C42BB7D08E6831">
    <w:name w:val="66CED89C6DEF4596BA5C42BB7D08E6831"/>
    <w:rsid w:val="00BC57E7"/>
    <w:rPr>
      <w:rFonts w:eastAsiaTheme="minorHAnsi"/>
    </w:rPr>
  </w:style>
  <w:style w:type="paragraph" w:customStyle="1" w:styleId="7CA1BD01548E4CDDB0961E96BF1CEE792">
    <w:name w:val="7CA1BD01548E4CDDB0961E96BF1CEE792"/>
    <w:rsid w:val="00BC57E7"/>
    <w:rPr>
      <w:rFonts w:eastAsiaTheme="minorHAnsi"/>
    </w:rPr>
  </w:style>
  <w:style w:type="paragraph" w:customStyle="1" w:styleId="A7D34E2BD0484FDEB2141F789B73A9662">
    <w:name w:val="A7D34E2BD0484FDEB2141F789B73A9662"/>
    <w:rsid w:val="00BC57E7"/>
    <w:rPr>
      <w:rFonts w:eastAsiaTheme="minorHAnsi"/>
    </w:rPr>
  </w:style>
  <w:style w:type="paragraph" w:customStyle="1" w:styleId="0689575FBFE644B0B35D48E48C08B8642">
    <w:name w:val="0689575FBFE644B0B35D48E48C08B8642"/>
    <w:rsid w:val="00BC57E7"/>
    <w:rPr>
      <w:rFonts w:eastAsiaTheme="minorHAnsi"/>
    </w:rPr>
  </w:style>
  <w:style w:type="paragraph" w:customStyle="1" w:styleId="C46E1CD152EE4F84B664E1A2A0E0F2AD1">
    <w:name w:val="C46E1CD152EE4F84B664E1A2A0E0F2AD1"/>
    <w:rsid w:val="00BC57E7"/>
    <w:rPr>
      <w:rFonts w:eastAsiaTheme="minorHAnsi"/>
    </w:rPr>
  </w:style>
  <w:style w:type="paragraph" w:customStyle="1" w:styleId="B82E03D885AC48F8AE3760DB9DF557981">
    <w:name w:val="B82E03D885AC48F8AE3760DB9DF557981"/>
    <w:rsid w:val="00BC57E7"/>
    <w:rPr>
      <w:rFonts w:eastAsiaTheme="minorHAnsi"/>
    </w:rPr>
  </w:style>
  <w:style w:type="paragraph" w:customStyle="1" w:styleId="2CC280557F444E28A79440295525B4FE2">
    <w:name w:val="2CC280557F444E28A79440295525B4FE2"/>
    <w:rsid w:val="00BC57E7"/>
    <w:rPr>
      <w:rFonts w:eastAsiaTheme="minorHAnsi"/>
    </w:rPr>
  </w:style>
  <w:style w:type="paragraph" w:customStyle="1" w:styleId="42186CED422A4222860E416EC0C6B0251">
    <w:name w:val="42186CED422A4222860E416EC0C6B0251"/>
    <w:rsid w:val="00BC57E7"/>
    <w:rPr>
      <w:rFonts w:eastAsiaTheme="minorHAnsi"/>
    </w:rPr>
  </w:style>
  <w:style w:type="paragraph" w:customStyle="1" w:styleId="E3F54324D00E48BE9761334982CBDF6E">
    <w:name w:val="E3F54324D00E48BE9761334982CBDF6E"/>
    <w:rsid w:val="00BC57E7"/>
  </w:style>
  <w:style w:type="paragraph" w:customStyle="1" w:styleId="9A758B36F2204186A02E845A85AAFB18">
    <w:name w:val="9A758B36F2204186A02E845A85AAFB18"/>
    <w:rsid w:val="00BC57E7"/>
  </w:style>
  <w:style w:type="paragraph" w:customStyle="1" w:styleId="FD475C960EAA47A1B0AA4DB871B17F48">
    <w:name w:val="FD475C960EAA47A1B0AA4DB871B17F48"/>
    <w:rsid w:val="00BC57E7"/>
  </w:style>
  <w:style w:type="paragraph" w:customStyle="1" w:styleId="569280A1F91E48BEB18E93B4982DE616">
    <w:name w:val="569280A1F91E48BEB18E93B4982DE616"/>
    <w:rsid w:val="00BC57E7"/>
  </w:style>
  <w:style w:type="paragraph" w:customStyle="1" w:styleId="00419F7F40C74ECE89D03E7C1464D8E5">
    <w:name w:val="00419F7F40C74ECE89D03E7C1464D8E5"/>
    <w:rsid w:val="00BC57E7"/>
  </w:style>
  <w:style w:type="paragraph" w:customStyle="1" w:styleId="3D583BD3D2534BC38943052ABACC74DC2">
    <w:name w:val="3D583BD3D2534BC38943052ABACC74DC2"/>
    <w:rsid w:val="00B55DF3"/>
    <w:rPr>
      <w:rFonts w:eastAsiaTheme="minorHAnsi"/>
    </w:rPr>
  </w:style>
  <w:style w:type="paragraph" w:customStyle="1" w:styleId="22D22849E65C4CAB972F1C08B15587F92">
    <w:name w:val="22D22849E65C4CAB972F1C08B15587F92"/>
    <w:rsid w:val="00B55DF3"/>
    <w:rPr>
      <w:rFonts w:eastAsiaTheme="minorHAnsi"/>
    </w:rPr>
  </w:style>
  <w:style w:type="paragraph" w:customStyle="1" w:styleId="C9D283F2D3F5411EB2FC8CA4189B7F622">
    <w:name w:val="C9D283F2D3F5411EB2FC8CA4189B7F622"/>
    <w:rsid w:val="00B55DF3"/>
    <w:rPr>
      <w:rFonts w:eastAsiaTheme="minorHAnsi"/>
    </w:rPr>
  </w:style>
  <w:style w:type="paragraph" w:customStyle="1" w:styleId="BEDE521657B24465A880FD41FE5244C22">
    <w:name w:val="BEDE521657B24465A880FD41FE5244C22"/>
    <w:rsid w:val="00B55DF3"/>
    <w:rPr>
      <w:rFonts w:eastAsiaTheme="minorHAnsi"/>
    </w:rPr>
  </w:style>
  <w:style w:type="paragraph" w:customStyle="1" w:styleId="9915361C89654C85A41388E890D052892">
    <w:name w:val="9915361C89654C85A41388E890D052892"/>
    <w:rsid w:val="00B55DF3"/>
    <w:rPr>
      <w:rFonts w:eastAsiaTheme="minorHAnsi"/>
    </w:rPr>
  </w:style>
  <w:style w:type="paragraph" w:customStyle="1" w:styleId="FCDDAC4EE9534D0A98DE5FA2B3903BCB2">
    <w:name w:val="FCDDAC4EE9534D0A98DE5FA2B3903BCB2"/>
    <w:rsid w:val="00B55DF3"/>
    <w:rPr>
      <w:rFonts w:eastAsiaTheme="minorHAnsi"/>
    </w:rPr>
  </w:style>
  <w:style w:type="paragraph" w:customStyle="1" w:styleId="818AC5C3AB2942B3B758A4791CDEE3F42">
    <w:name w:val="818AC5C3AB2942B3B758A4791CDEE3F42"/>
    <w:rsid w:val="00B55DF3"/>
    <w:rPr>
      <w:rFonts w:eastAsiaTheme="minorHAnsi"/>
    </w:rPr>
  </w:style>
  <w:style w:type="paragraph" w:customStyle="1" w:styleId="746DB05A78A74095BA31A12B9E218FCD2">
    <w:name w:val="746DB05A78A74095BA31A12B9E218FCD2"/>
    <w:rsid w:val="00B55DF3"/>
    <w:rPr>
      <w:rFonts w:eastAsiaTheme="minorHAnsi"/>
    </w:rPr>
  </w:style>
  <w:style w:type="paragraph" w:customStyle="1" w:styleId="F1D7AA83206B4A719C7D28E04EBC28172">
    <w:name w:val="F1D7AA83206B4A719C7D28E04EBC28172"/>
    <w:rsid w:val="00B55DF3"/>
    <w:rPr>
      <w:rFonts w:eastAsiaTheme="minorHAnsi"/>
    </w:rPr>
  </w:style>
  <w:style w:type="paragraph" w:customStyle="1" w:styleId="7E4F5E004EEC420E8481ECD2C635F8212">
    <w:name w:val="7E4F5E004EEC420E8481ECD2C635F8212"/>
    <w:rsid w:val="00B55DF3"/>
    <w:rPr>
      <w:rFonts w:eastAsiaTheme="minorHAnsi"/>
    </w:rPr>
  </w:style>
  <w:style w:type="paragraph" w:customStyle="1" w:styleId="3BEC03A5FB3F45A9961F2B0116E8D6AF2">
    <w:name w:val="3BEC03A5FB3F45A9961F2B0116E8D6AF2"/>
    <w:rsid w:val="00B55DF3"/>
    <w:rPr>
      <w:rFonts w:eastAsiaTheme="minorHAnsi"/>
    </w:rPr>
  </w:style>
  <w:style w:type="paragraph" w:customStyle="1" w:styleId="07AA508DD333421980B3B63AE3B02CC62">
    <w:name w:val="07AA508DD333421980B3B63AE3B02CC62"/>
    <w:rsid w:val="00B55DF3"/>
    <w:rPr>
      <w:rFonts w:eastAsiaTheme="minorHAnsi"/>
    </w:rPr>
  </w:style>
  <w:style w:type="paragraph" w:customStyle="1" w:styleId="4AAB09B5D1EF47529A47C666B54B419C2">
    <w:name w:val="4AAB09B5D1EF47529A47C666B54B419C2"/>
    <w:rsid w:val="00B55DF3"/>
    <w:rPr>
      <w:rFonts w:eastAsiaTheme="minorHAnsi"/>
    </w:rPr>
  </w:style>
  <w:style w:type="paragraph" w:customStyle="1" w:styleId="CEDB412F6A754DB6ACD1C6B07AB1DAC13">
    <w:name w:val="CEDB412F6A754DB6ACD1C6B07AB1DAC13"/>
    <w:rsid w:val="00B55DF3"/>
    <w:rPr>
      <w:rFonts w:eastAsiaTheme="minorHAnsi"/>
    </w:rPr>
  </w:style>
  <w:style w:type="paragraph" w:customStyle="1" w:styleId="827A64247F2B4247AD9F92EF047941643">
    <w:name w:val="827A64247F2B4247AD9F92EF047941643"/>
    <w:rsid w:val="00B55DF3"/>
    <w:rPr>
      <w:rFonts w:eastAsiaTheme="minorHAnsi"/>
    </w:rPr>
  </w:style>
  <w:style w:type="paragraph" w:customStyle="1" w:styleId="2698C223B661434CBBE5B2D31E0A25E93">
    <w:name w:val="2698C223B661434CBBE5B2D31E0A25E93"/>
    <w:rsid w:val="00B55DF3"/>
    <w:rPr>
      <w:rFonts w:eastAsiaTheme="minorHAnsi"/>
    </w:rPr>
  </w:style>
  <w:style w:type="paragraph" w:customStyle="1" w:styleId="849003C181BE4603B7917CDB32DEA0722">
    <w:name w:val="849003C181BE4603B7917CDB32DEA0722"/>
    <w:rsid w:val="00B55DF3"/>
    <w:rPr>
      <w:rFonts w:eastAsiaTheme="minorHAnsi"/>
    </w:rPr>
  </w:style>
  <w:style w:type="paragraph" w:customStyle="1" w:styleId="01CF56F05A1F43EB95E75102005FCC402">
    <w:name w:val="01CF56F05A1F43EB95E75102005FCC402"/>
    <w:rsid w:val="00B55DF3"/>
    <w:rPr>
      <w:rFonts w:eastAsiaTheme="minorHAnsi"/>
    </w:rPr>
  </w:style>
  <w:style w:type="paragraph" w:customStyle="1" w:styleId="66CED89C6DEF4596BA5C42BB7D08E6832">
    <w:name w:val="66CED89C6DEF4596BA5C42BB7D08E6832"/>
    <w:rsid w:val="00B55DF3"/>
    <w:rPr>
      <w:rFonts w:eastAsiaTheme="minorHAnsi"/>
    </w:rPr>
  </w:style>
  <w:style w:type="paragraph" w:customStyle="1" w:styleId="7CA1BD01548E4CDDB0961E96BF1CEE793">
    <w:name w:val="7CA1BD01548E4CDDB0961E96BF1CEE793"/>
    <w:rsid w:val="00B55DF3"/>
    <w:rPr>
      <w:rFonts w:eastAsiaTheme="minorHAnsi"/>
    </w:rPr>
  </w:style>
  <w:style w:type="paragraph" w:customStyle="1" w:styleId="A7D34E2BD0484FDEB2141F789B73A9663">
    <w:name w:val="A7D34E2BD0484FDEB2141F789B73A9663"/>
    <w:rsid w:val="00B55DF3"/>
    <w:rPr>
      <w:rFonts w:eastAsiaTheme="minorHAnsi"/>
    </w:rPr>
  </w:style>
  <w:style w:type="paragraph" w:customStyle="1" w:styleId="0689575FBFE644B0B35D48E48C08B8643">
    <w:name w:val="0689575FBFE644B0B35D48E48C08B8643"/>
    <w:rsid w:val="00B55DF3"/>
    <w:rPr>
      <w:rFonts w:eastAsiaTheme="minorHAnsi"/>
    </w:rPr>
  </w:style>
  <w:style w:type="paragraph" w:customStyle="1" w:styleId="C46E1CD152EE4F84B664E1A2A0E0F2AD2">
    <w:name w:val="C46E1CD152EE4F84B664E1A2A0E0F2AD2"/>
    <w:rsid w:val="00B55DF3"/>
    <w:rPr>
      <w:rFonts w:eastAsiaTheme="minorHAnsi"/>
    </w:rPr>
  </w:style>
  <w:style w:type="paragraph" w:customStyle="1" w:styleId="B82E03D885AC48F8AE3760DB9DF557982">
    <w:name w:val="B82E03D885AC48F8AE3760DB9DF557982"/>
    <w:rsid w:val="00B55DF3"/>
    <w:rPr>
      <w:rFonts w:eastAsiaTheme="minorHAnsi"/>
    </w:rPr>
  </w:style>
  <w:style w:type="paragraph" w:customStyle="1" w:styleId="2CC280557F444E28A79440295525B4FE3">
    <w:name w:val="2CC280557F444E28A79440295525B4FE3"/>
    <w:rsid w:val="00B55DF3"/>
    <w:rPr>
      <w:rFonts w:eastAsiaTheme="minorHAnsi"/>
    </w:rPr>
  </w:style>
  <w:style w:type="paragraph" w:customStyle="1" w:styleId="556C49197738412D9B11BBFE6A59ECD5">
    <w:name w:val="556C49197738412D9B11BBFE6A59ECD5"/>
    <w:rsid w:val="00B55DF3"/>
    <w:rPr>
      <w:rFonts w:eastAsiaTheme="minorHAnsi"/>
    </w:rPr>
  </w:style>
  <w:style w:type="paragraph" w:customStyle="1" w:styleId="03EFF00377B741BC9D5C1483ECDBF91B">
    <w:name w:val="03EFF00377B741BC9D5C1483ECDBF91B"/>
    <w:rsid w:val="00B55DF3"/>
    <w:pPr>
      <w:ind w:left="720"/>
      <w:contextualSpacing/>
    </w:pPr>
    <w:rPr>
      <w:rFonts w:eastAsiaTheme="minorHAnsi"/>
    </w:rPr>
  </w:style>
  <w:style w:type="paragraph" w:customStyle="1" w:styleId="E3F54324D00E48BE9761334982CBDF6E1">
    <w:name w:val="E3F54324D00E48BE9761334982CBDF6E1"/>
    <w:rsid w:val="00B55DF3"/>
    <w:pPr>
      <w:ind w:left="720"/>
      <w:contextualSpacing/>
    </w:pPr>
    <w:rPr>
      <w:rFonts w:eastAsiaTheme="minorHAnsi"/>
    </w:rPr>
  </w:style>
  <w:style w:type="paragraph" w:customStyle="1" w:styleId="9A758B36F2204186A02E845A85AAFB181">
    <w:name w:val="9A758B36F2204186A02E845A85AAFB181"/>
    <w:rsid w:val="00B55DF3"/>
    <w:pPr>
      <w:ind w:left="720"/>
      <w:contextualSpacing/>
    </w:pPr>
    <w:rPr>
      <w:rFonts w:eastAsiaTheme="minorHAnsi"/>
    </w:rPr>
  </w:style>
  <w:style w:type="paragraph" w:customStyle="1" w:styleId="FD475C960EAA47A1B0AA4DB871B17F481">
    <w:name w:val="FD475C960EAA47A1B0AA4DB871B17F481"/>
    <w:rsid w:val="00B55DF3"/>
    <w:rPr>
      <w:rFonts w:eastAsiaTheme="minorHAnsi"/>
    </w:rPr>
  </w:style>
  <w:style w:type="paragraph" w:customStyle="1" w:styleId="569280A1F91E48BEB18E93B4982DE6161">
    <w:name w:val="569280A1F91E48BEB18E93B4982DE6161"/>
    <w:rsid w:val="00B55DF3"/>
    <w:pPr>
      <w:ind w:left="720"/>
      <w:contextualSpacing/>
    </w:pPr>
    <w:rPr>
      <w:rFonts w:eastAsiaTheme="minorHAnsi"/>
    </w:rPr>
  </w:style>
  <w:style w:type="paragraph" w:customStyle="1" w:styleId="00419F7F40C74ECE89D03E7C1464D8E51">
    <w:name w:val="00419F7F40C74ECE89D03E7C1464D8E51"/>
    <w:rsid w:val="00B55DF3"/>
    <w:pPr>
      <w:ind w:left="720"/>
      <w:contextualSpacing/>
    </w:pPr>
    <w:rPr>
      <w:rFonts w:eastAsiaTheme="minorHAnsi"/>
    </w:rPr>
  </w:style>
  <w:style w:type="paragraph" w:customStyle="1" w:styleId="76AEE908BFD24E6A9FDA2CCCEDA2D477">
    <w:name w:val="76AEE908BFD24E6A9FDA2CCCEDA2D477"/>
    <w:rsid w:val="00B55DF3"/>
    <w:rPr>
      <w:rFonts w:eastAsiaTheme="minorHAnsi"/>
    </w:rPr>
  </w:style>
  <w:style w:type="paragraph" w:customStyle="1" w:styleId="EC6343A0FB094C77AC97BD570AAE40FB">
    <w:name w:val="EC6343A0FB094C77AC97BD570AAE40FB"/>
    <w:rsid w:val="00B55DF3"/>
  </w:style>
  <w:style w:type="paragraph" w:customStyle="1" w:styleId="87F2CE71D1534DB194F74936C9C84CEF">
    <w:name w:val="87F2CE71D1534DB194F74936C9C84CEF"/>
    <w:rsid w:val="005E3DFF"/>
  </w:style>
  <w:style w:type="paragraph" w:customStyle="1" w:styleId="D3F7DD46C7064C1782283A61EA3DC3F7">
    <w:name w:val="D3F7DD46C7064C1782283A61EA3DC3F7"/>
    <w:rsid w:val="005E3DFF"/>
  </w:style>
  <w:style w:type="paragraph" w:customStyle="1" w:styleId="D1223AF6F9764B6798188ACD135F25DA">
    <w:name w:val="D1223AF6F9764B6798188ACD135F25DA"/>
    <w:rsid w:val="005E3DFF"/>
  </w:style>
  <w:style w:type="paragraph" w:customStyle="1" w:styleId="A8A2C759E59848808E3904378412CC82">
    <w:name w:val="A8A2C759E59848808E3904378412CC82"/>
    <w:rsid w:val="005E3DFF"/>
  </w:style>
  <w:style w:type="paragraph" w:customStyle="1" w:styleId="DE8F93E74BFC4C2EBA42524AAE98AA96">
    <w:name w:val="DE8F93E74BFC4C2EBA42524AAE98AA96"/>
    <w:rsid w:val="005E3DFF"/>
  </w:style>
  <w:style w:type="paragraph" w:customStyle="1" w:styleId="DE258C40ABEE4D7DA3513FCE8746E0B0">
    <w:name w:val="DE258C40ABEE4D7DA3513FCE8746E0B0"/>
    <w:rsid w:val="005E3DFF"/>
  </w:style>
  <w:style w:type="paragraph" w:customStyle="1" w:styleId="C16DCA803CE0407386E4106BF70D5C7D">
    <w:name w:val="C16DCA803CE0407386E4106BF70D5C7D"/>
    <w:rsid w:val="005E3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F1A9F-40C0-4043-9756-46E1B382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2489</Characters>
  <Application>Microsoft Office Word</Application>
  <DocSecurity>0</DocSecurity>
  <Lines>20</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LAW VHI</cp:lastModifiedBy>
  <cp:revision>4</cp:revision>
  <dcterms:created xsi:type="dcterms:W3CDTF">2022-05-06T08:35:00Z</dcterms:created>
  <dcterms:modified xsi:type="dcterms:W3CDTF">2022-05-10T08:06:00Z</dcterms:modified>
</cp:coreProperties>
</file>